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F9859C" w14:textId="77777777" w:rsidR="00F5201C" w:rsidRPr="003137C6" w:rsidRDefault="00F5201C" w:rsidP="00F5201C">
      <w:pPr>
        <w:ind w:right="-570"/>
        <w:jc w:val="center"/>
        <w:rPr>
          <w:b/>
          <w:bCs/>
          <w:sz w:val="25"/>
          <w:szCs w:val="25"/>
        </w:rPr>
      </w:pPr>
      <w:r w:rsidRPr="003137C6">
        <w:rPr>
          <w:b/>
          <w:bCs/>
          <w:sz w:val="25"/>
          <w:szCs w:val="25"/>
        </w:rPr>
        <w:t xml:space="preserve">ATA DE JULGAMENTO DO EDITAL Nº </w:t>
      </w:r>
      <w:r>
        <w:rPr>
          <w:b/>
          <w:bCs/>
          <w:sz w:val="25"/>
          <w:szCs w:val="25"/>
        </w:rPr>
        <w:t>3244</w:t>
      </w:r>
      <w:r w:rsidRPr="003137C6">
        <w:rPr>
          <w:b/>
          <w:bCs/>
          <w:sz w:val="25"/>
          <w:szCs w:val="25"/>
        </w:rPr>
        <w:t>/202</w:t>
      </w:r>
      <w:r>
        <w:rPr>
          <w:b/>
          <w:bCs/>
          <w:sz w:val="25"/>
          <w:szCs w:val="25"/>
        </w:rPr>
        <w:t>2</w:t>
      </w:r>
    </w:p>
    <w:p w14:paraId="5D879746" w14:textId="77777777" w:rsidR="00F5201C" w:rsidRPr="003137C6" w:rsidRDefault="00F5201C" w:rsidP="00F5201C">
      <w:pPr>
        <w:ind w:right="-570"/>
        <w:jc w:val="both"/>
        <w:rPr>
          <w:b/>
          <w:bCs/>
          <w:sz w:val="25"/>
          <w:szCs w:val="25"/>
        </w:rPr>
      </w:pPr>
    </w:p>
    <w:p w14:paraId="35C33DF5" w14:textId="77777777" w:rsidR="00F5201C" w:rsidRPr="003137C6" w:rsidRDefault="00F5201C" w:rsidP="00F5201C">
      <w:pPr>
        <w:ind w:right="-570"/>
        <w:jc w:val="both"/>
        <w:rPr>
          <w:sz w:val="25"/>
          <w:szCs w:val="25"/>
        </w:rPr>
      </w:pPr>
      <w:r w:rsidRPr="003137C6">
        <w:rPr>
          <w:sz w:val="25"/>
          <w:szCs w:val="25"/>
        </w:rPr>
        <w:t xml:space="preserve">          Aos</w:t>
      </w:r>
      <w:r>
        <w:rPr>
          <w:sz w:val="25"/>
          <w:szCs w:val="25"/>
        </w:rPr>
        <w:t xml:space="preserve"> trinta e um </w:t>
      </w:r>
      <w:r w:rsidRPr="003137C6">
        <w:rPr>
          <w:sz w:val="25"/>
          <w:szCs w:val="25"/>
        </w:rPr>
        <w:t>(</w:t>
      </w:r>
      <w:r>
        <w:rPr>
          <w:sz w:val="25"/>
          <w:szCs w:val="25"/>
        </w:rPr>
        <w:t>31</w:t>
      </w:r>
      <w:r w:rsidRPr="003137C6">
        <w:rPr>
          <w:sz w:val="25"/>
          <w:szCs w:val="25"/>
        </w:rPr>
        <w:t xml:space="preserve">) dias do mês de </w:t>
      </w:r>
      <w:r>
        <w:rPr>
          <w:sz w:val="25"/>
          <w:szCs w:val="25"/>
        </w:rPr>
        <w:t>maio</w:t>
      </w:r>
      <w:r w:rsidRPr="003137C6">
        <w:rPr>
          <w:sz w:val="25"/>
          <w:szCs w:val="25"/>
        </w:rPr>
        <w:t xml:space="preserve"> do ano de Dois Mil e Vinte e </w:t>
      </w:r>
      <w:r>
        <w:rPr>
          <w:sz w:val="25"/>
          <w:szCs w:val="25"/>
        </w:rPr>
        <w:t>Dois</w:t>
      </w:r>
      <w:r w:rsidRPr="003137C6">
        <w:rPr>
          <w:sz w:val="25"/>
          <w:szCs w:val="25"/>
        </w:rPr>
        <w:t xml:space="preserve"> (202</w:t>
      </w:r>
      <w:r>
        <w:rPr>
          <w:sz w:val="25"/>
          <w:szCs w:val="25"/>
        </w:rPr>
        <w:t>2</w:t>
      </w:r>
      <w:r w:rsidRPr="003137C6">
        <w:rPr>
          <w:sz w:val="25"/>
          <w:szCs w:val="25"/>
        </w:rPr>
        <w:t xml:space="preserve">), na Sala do </w:t>
      </w:r>
      <w:r w:rsidRPr="00F5201C">
        <w:rPr>
          <w:sz w:val="25"/>
          <w:szCs w:val="25"/>
        </w:rPr>
        <w:t xml:space="preserve">Setor de Licitações, reuniram-se os membros da Comissão Permanente de Licitações, designados pela Portaria nº 24.201/2022 para procederem a análise e julgamento da única Proposta Financeira apresentada ao </w:t>
      </w:r>
      <w:r w:rsidRPr="00F5201C">
        <w:rPr>
          <w:b/>
          <w:bCs/>
          <w:sz w:val="25"/>
          <w:szCs w:val="25"/>
        </w:rPr>
        <w:t>Edital nº 3244/2022,</w:t>
      </w:r>
      <w:r w:rsidRPr="00F5201C">
        <w:rPr>
          <w:sz w:val="25"/>
          <w:szCs w:val="25"/>
        </w:rPr>
        <w:t xml:space="preserve"> que tem como objeto </w:t>
      </w:r>
      <w:r w:rsidRPr="00F5201C">
        <w:rPr>
          <w:b/>
          <w:sz w:val="25"/>
          <w:szCs w:val="25"/>
        </w:rPr>
        <w:t>Contratação de Empresa para serviços de reforma do telhado do ginásio de esportes Dr. Cyro Carlos de Melo (Melão)</w:t>
      </w:r>
      <w:r w:rsidRPr="00F5201C">
        <w:rPr>
          <w:b/>
          <w:bCs/>
          <w:sz w:val="25"/>
          <w:szCs w:val="25"/>
        </w:rPr>
        <w:t xml:space="preserve">. </w:t>
      </w:r>
      <w:r w:rsidRPr="00F5201C">
        <w:rPr>
          <w:sz w:val="25"/>
          <w:szCs w:val="25"/>
        </w:rPr>
        <w:t xml:space="preserve">Após a abertura da única proposta financeira, cuja oferta foi apresentada pela Empresa </w:t>
      </w:r>
      <w:r>
        <w:rPr>
          <w:b/>
          <w:szCs w:val="26"/>
        </w:rPr>
        <w:t>SILVEIRA FABRICAÇÃO DE ESTRUTURAS METÁLICAS EIRELI</w:t>
      </w:r>
      <w:r w:rsidRPr="00F5201C">
        <w:rPr>
          <w:sz w:val="25"/>
          <w:szCs w:val="25"/>
        </w:rPr>
        <w:t xml:space="preserve">, verificou-se que a mesma apresentou proposta e planilha de custos no valor de </w:t>
      </w:r>
      <w:r w:rsidRPr="0051700E">
        <w:rPr>
          <w:b/>
          <w:szCs w:val="26"/>
        </w:rPr>
        <w:t xml:space="preserve">R$ </w:t>
      </w:r>
      <w:r>
        <w:rPr>
          <w:b/>
          <w:szCs w:val="26"/>
        </w:rPr>
        <w:t>174</w:t>
      </w:r>
      <w:r w:rsidRPr="0051700E">
        <w:rPr>
          <w:b/>
          <w:szCs w:val="26"/>
        </w:rPr>
        <w:t>.</w:t>
      </w:r>
      <w:r>
        <w:rPr>
          <w:b/>
          <w:szCs w:val="26"/>
        </w:rPr>
        <w:t>340</w:t>
      </w:r>
      <w:r w:rsidRPr="0051700E">
        <w:rPr>
          <w:b/>
          <w:szCs w:val="26"/>
        </w:rPr>
        <w:t>,</w:t>
      </w:r>
      <w:r>
        <w:rPr>
          <w:b/>
          <w:szCs w:val="26"/>
        </w:rPr>
        <w:t>70</w:t>
      </w:r>
      <w:r w:rsidRPr="0051700E">
        <w:rPr>
          <w:b/>
          <w:szCs w:val="26"/>
        </w:rPr>
        <w:t xml:space="preserve"> (</w:t>
      </w:r>
      <w:r>
        <w:rPr>
          <w:b/>
          <w:szCs w:val="26"/>
        </w:rPr>
        <w:t>cento</w:t>
      </w:r>
      <w:r w:rsidRPr="0051700E">
        <w:rPr>
          <w:b/>
          <w:szCs w:val="26"/>
        </w:rPr>
        <w:t xml:space="preserve"> e </w:t>
      </w:r>
      <w:r>
        <w:rPr>
          <w:b/>
          <w:szCs w:val="26"/>
        </w:rPr>
        <w:t>setenta e quatro</w:t>
      </w:r>
      <w:r w:rsidRPr="0051700E">
        <w:rPr>
          <w:b/>
          <w:szCs w:val="26"/>
        </w:rPr>
        <w:t xml:space="preserve"> mil, </w:t>
      </w:r>
      <w:r>
        <w:rPr>
          <w:b/>
          <w:szCs w:val="26"/>
        </w:rPr>
        <w:t>trezentos</w:t>
      </w:r>
      <w:r w:rsidRPr="0051700E">
        <w:rPr>
          <w:b/>
          <w:szCs w:val="26"/>
        </w:rPr>
        <w:t xml:space="preserve"> e </w:t>
      </w:r>
      <w:r>
        <w:rPr>
          <w:b/>
          <w:szCs w:val="26"/>
        </w:rPr>
        <w:t>quarenta</w:t>
      </w:r>
      <w:r w:rsidRPr="0051700E">
        <w:rPr>
          <w:b/>
          <w:szCs w:val="26"/>
        </w:rPr>
        <w:t xml:space="preserve"> reais e </w:t>
      </w:r>
      <w:r>
        <w:rPr>
          <w:b/>
          <w:szCs w:val="26"/>
        </w:rPr>
        <w:t>setenta centavos</w:t>
      </w:r>
      <w:r w:rsidRPr="0051700E">
        <w:rPr>
          <w:b/>
          <w:szCs w:val="26"/>
        </w:rPr>
        <w:t xml:space="preserve">) </w:t>
      </w:r>
      <w:r w:rsidRPr="00F5201C">
        <w:rPr>
          <w:b/>
          <w:sz w:val="25"/>
          <w:szCs w:val="25"/>
        </w:rPr>
        <w:t xml:space="preserve"> </w:t>
      </w:r>
      <w:r w:rsidRPr="00F5201C">
        <w:rPr>
          <w:sz w:val="25"/>
          <w:szCs w:val="25"/>
        </w:rPr>
        <w:t xml:space="preserve">pela execução da obra ora licitada. </w:t>
      </w:r>
      <w:r>
        <w:rPr>
          <w:sz w:val="25"/>
          <w:szCs w:val="25"/>
        </w:rPr>
        <w:t xml:space="preserve">A comissão de licitação se reuniu para analisar a proposta apresentada e </w:t>
      </w:r>
      <w:r w:rsidRPr="003137C6">
        <w:rPr>
          <w:sz w:val="25"/>
          <w:szCs w:val="25"/>
        </w:rPr>
        <w:t>decidiu</w:t>
      </w:r>
      <w:r>
        <w:rPr>
          <w:sz w:val="25"/>
          <w:szCs w:val="25"/>
        </w:rPr>
        <w:t xml:space="preserve"> </w:t>
      </w:r>
      <w:r w:rsidRPr="003137C6">
        <w:rPr>
          <w:sz w:val="25"/>
          <w:szCs w:val="25"/>
        </w:rPr>
        <w:t xml:space="preserve">declarar vencedora a Empresa </w:t>
      </w:r>
      <w:r>
        <w:rPr>
          <w:b/>
          <w:szCs w:val="26"/>
        </w:rPr>
        <w:t>SILVEIRA FABRICAÇÃO DE ESTRUTURAS METÁLICAS EIRELI -  CNPJ nº 20.339.264/0001-81</w:t>
      </w:r>
      <w:r w:rsidRPr="003137C6">
        <w:rPr>
          <w:b/>
          <w:sz w:val="25"/>
          <w:szCs w:val="25"/>
        </w:rPr>
        <w:t xml:space="preserve">, </w:t>
      </w:r>
      <w:r w:rsidRPr="003137C6">
        <w:rPr>
          <w:sz w:val="25"/>
          <w:szCs w:val="25"/>
        </w:rPr>
        <w:t>ao</w:t>
      </w:r>
      <w:r w:rsidRPr="003137C6">
        <w:rPr>
          <w:b/>
          <w:sz w:val="25"/>
          <w:szCs w:val="25"/>
        </w:rPr>
        <w:t xml:space="preserve"> </w:t>
      </w:r>
      <w:r w:rsidRPr="003137C6">
        <w:rPr>
          <w:sz w:val="25"/>
          <w:szCs w:val="25"/>
        </w:rPr>
        <w:t>valor global de</w:t>
      </w:r>
      <w:r w:rsidRPr="003137C6">
        <w:rPr>
          <w:b/>
          <w:sz w:val="25"/>
          <w:szCs w:val="25"/>
        </w:rPr>
        <w:t xml:space="preserve"> </w:t>
      </w:r>
      <w:r w:rsidRPr="0051700E">
        <w:rPr>
          <w:b/>
          <w:szCs w:val="26"/>
        </w:rPr>
        <w:t xml:space="preserve">R$ </w:t>
      </w:r>
      <w:r>
        <w:rPr>
          <w:b/>
          <w:szCs w:val="26"/>
        </w:rPr>
        <w:t>174</w:t>
      </w:r>
      <w:r w:rsidRPr="0051700E">
        <w:rPr>
          <w:b/>
          <w:szCs w:val="26"/>
        </w:rPr>
        <w:t>.</w:t>
      </w:r>
      <w:r>
        <w:rPr>
          <w:b/>
          <w:szCs w:val="26"/>
        </w:rPr>
        <w:t>340</w:t>
      </w:r>
      <w:r w:rsidRPr="0051700E">
        <w:rPr>
          <w:b/>
          <w:szCs w:val="26"/>
        </w:rPr>
        <w:t>,</w:t>
      </w:r>
      <w:r>
        <w:rPr>
          <w:b/>
          <w:szCs w:val="26"/>
        </w:rPr>
        <w:t>70</w:t>
      </w:r>
      <w:r w:rsidRPr="0051700E">
        <w:rPr>
          <w:b/>
          <w:szCs w:val="26"/>
        </w:rPr>
        <w:t xml:space="preserve"> (</w:t>
      </w:r>
      <w:r>
        <w:rPr>
          <w:b/>
          <w:szCs w:val="26"/>
        </w:rPr>
        <w:t>cento</w:t>
      </w:r>
      <w:r w:rsidRPr="0051700E">
        <w:rPr>
          <w:b/>
          <w:szCs w:val="26"/>
        </w:rPr>
        <w:t xml:space="preserve"> e </w:t>
      </w:r>
      <w:r>
        <w:rPr>
          <w:b/>
          <w:szCs w:val="26"/>
        </w:rPr>
        <w:t>setenta e quatro</w:t>
      </w:r>
      <w:r w:rsidRPr="0051700E">
        <w:rPr>
          <w:b/>
          <w:szCs w:val="26"/>
        </w:rPr>
        <w:t xml:space="preserve"> mil, </w:t>
      </w:r>
      <w:r>
        <w:rPr>
          <w:b/>
          <w:szCs w:val="26"/>
        </w:rPr>
        <w:t>trezentos</w:t>
      </w:r>
      <w:r w:rsidRPr="0051700E">
        <w:rPr>
          <w:b/>
          <w:szCs w:val="26"/>
        </w:rPr>
        <w:t xml:space="preserve"> e </w:t>
      </w:r>
      <w:r>
        <w:rPr>
          <w:b/>
          <w:szCs w:val="26"/>
        </w:rPr>
        <w:t>quarenta</w:t>
      </w:r>
      <w:r w:rsidRPr="0051700E">
        <w:rPr>
          <w:b/>
          <w:szCs w:val="26"/>
        </w:rPr>
        <w:t xml:space="preserve"> reais e </w:t>
      </w:r>
      <w:r>
        <w:rPr>
          <w:b/>
          <w:szCs w:val="26"/>
        </w:rPr>
        <w:t>setenta centavos</w:t>
      </w:r>
      <w:r w:rsidRPr="0051700E">
        <w:rPr>
          <w:b/>
          <w:szCs w:val="26"/>
        </w:rPr>
        <w:t>)</w:t>
      </w:r>
      <w:r>
        <w:rPr>
          <w:b/>
          <w:szCs w:val="26"/>
        </w:rPr>
        <w:t xml:space="preserve">, </w:t>
      </w:r>
      <w:r w:rsidRPr="003137C6">
        <w:rPr>
          <w:sz w:val="25"/>
          <w:szCs w:val="25"/>
        </w:rPr>
        <w:t xml:space="preserve">pela prestação dos serviços, a qual recomenda-se a </w:t>
      </w:r>
      <w:r w:rsidRPr="003137C6">
        <w:rPr>
          <w:b/>
          <w:sz w:val="25"/>
          <w:szCs w:val="25"/>
        </w:rPr>
        <w:t>HOMOLOGAÇÃO</w:t>
      </w:r>
      <w:r w:rsidRPr="003137C6">
        <w:rPr>
          <w:sz w:val="25"/>
          <w:szCs w:val="25"/>
        </w:rPr>
        <w:t xml:space="preserve">, devendo a referida Proposta ser </w:t>
      </w:r>
      <w:r w:rsidRPr="003137C6">
        <w:rPr>
          <w:b/>
          <w:sz w:val="25"/>
          <w:szCs w:val="25"/>
        </w:rPr>
        <w:t xml:space="preserve">ADJUDICADA, </w:t>
      </w:r>
      <w:r w:rsidRPr="003137C6">
        <w:rPr>
          <w:sz w:val="25"/>
          <w:szCs w:val="25"/>
        </w:rPr>
        <w:t>uma vez que o preço ofertado encontra-se dentro do estimado pela Administração. Dê-se vistas à Procuradoria Geral do Município para que emita Parecer acerca dos procedimentos adotados no transcurso da presente Licitação, após encaminhe-se os autos ao Exmo. Sr. Prefeito Municipal submetendo a sua elevada apreciação e decisão final. Nada mais havendo a tratar, lavrou a presente ata que vai por todos assinada.</w:t>
      </w:r>
    </w:p>
    <w:p w14:paraId="1E2CBE91" w14:textId="77777777" w:rsidR="00F5201C" w:rsidRDefault="00F5201C" w:rsidP="00F5201C">
      <w:pPr>
        <w:ind w:right="-570"/>
        <w:jc w:val="both"/>
        <w:rPr>
          <w:sz w:val="25"/>
          <w:szCs w:val="25"/>
        </w:rPr>
      </w:pPr>
    </w:p>
    <w:p w14:paraId="35977CFE" w14:textId="77777777" w:rsidR="00F5201C" w:rsidRPr="003137C6" w:rsidRDefault="00F5201C" w:rsidP="00F5201C">
      <w:pPr>
        <w:ind w:right="-570"/>
        <w:jc w:val="both"/>
        <w:rPr>
          <w:sz w:val="25"/>
          <w:szCs w:val="25"/>
        </w:rPr>
      </w:pPr>
    </w:p>
    <w:p w14:paraId="0FA2FE95" w14:textId="77777777" w:rsidR="00F5201C" w:rsidRPr="003137C6" w:rsidRDefault="00F5201C" w:rsidP="00F5201C">
      <w:pPr>
        <w:ind w:right="-570"/>
        <w:jc w:val="both"/>
        <w:rPr>
          <w:sz w:val="25"/>
          <w:szCs w:val="25"/>
        </w:rPr>
      </w:pPr>
    </w:p>
    <w:p w14:paraId="7B0D5997" w14:textId="77777777" w:rsidR="00F5201C" w:rsidRPr="003137C6" w:rsidRDefault="00F5201C" w:rsidP="00F5201C">
      <w:pPr>
        <w:ind w:right="-711"/>
        <w:jc w:val="both"/>
        <w:rPr>
          <w:sz w:val="25"/>
          <w:szCs w:val="25"/>
        </w:rPr>
      </w:pPr>
      <w:r w:rsidRPr="001447D5">
        <w:rPr>
          <w:sz w:val="24"/>
        </w:rPr>
        <w:t>MARILEUSA DE ROSSO MENEZES</w:t>
      </w:r>
      <w:r>
        <w:rPr>
          <w:sz w:val="24"/>
        </w:rPr>
        <w:tab/>
        <w:t xml:space="preserve">    </w:t>
      </w:r>
      <w:r>
        <w:rPr>
          <w:sz w:val="24"/>
        </w:rPr>
        <w:tab/>
      </w:r>
      <w:r w:rsidRPr="001447D5">
        <w:rPr>
          <w:sz w:val="24"/>
        </w:rPr>
        <w:t>MÁRCIA DIOVANA FERREIRA FLORES</w:t>
      </w:r>
    </w:p>
    <w:p w14:paraId="4A32F04A" w14:textId="77777777" w:rsidR="00F5201C" w:rsidRDefault="00F5201C" w:rsidP="00F5201C">
      <w:pPr>
        <w:ind w:right="-570"/>
        <w:jc w:val="both"/>
        <w:rPr>
          <w:sz w:val="25"/>
          <w:szCs w:val="25"/>
        </w:rPr>
      </w:pPr>
    </w:p>
    <w:p w14:paraId="1F39193B" w14:textId="77777777" w:rsidR="00F5201C" w:rsidRDefault="00F5201C" w:rsidP="00F5201C">
      <w:pPr>
        <w:ind w:right="-570"/>
        <w:jc w:val="both"/>
        <w:rPr>
          <w:sz w:val="25"/>
          <w:szCs w:val="25"/>
        </w:rPr>
      </w:pPr>
    </w:p>
    <w:p w14:paraId="6C89B7CF" w14:textId="77777777" w:rsidR="00F5201C" w:rsidRDefault="00F5201C" w:rsidP="00F5201C">
      <w:pPr>
        <w:ind w:right="-570"/>
        <w:jc w:val="both"/>
        <w:rPr>
          <w:sz w:val="25"/>
          <w:szCs w:val="25"/>
        </w:rPr>
      </w:pPr>
    </w:p>
    <w:p w14:paraId="7A5D760F" w14:textId="77777777" w:rsidR="00F5201C" w:rsidRPr="003137C6" w:rsidRDefault="00F5201C" w:rsidP="00F5201C">
      <w:pPr>
        <w:ind w:right="-570"/>
        <w:jc w:val="center"/>
        <w:rPr>
          <w:sz w:val="25"/>
          <w:szCs w:val="25"/>
        </w:rPr>
      </w:pPr>
      <w:r w:rsidRPr="001447D5">
        <w:rPr>
          <w:sz w:val="24"/>
        </w:rPr>
        <w:t>RUDINEI DIAS MORALES</w:t>
      </w:r>
    </w:p>
    <w:p w14:paraId="6E871302" w14:textId="77777777" w:rsidR="00F5201C" w:rsidRPr="003137C6" w:rsidRDefault="00F5201C" w:rsidP="00F5201C">
      <w:pPr>
        <w:ind w:right="-570"/>
        <w:jc w:val="both"/>
        <w:rPr>
          <w:sz w:val="25"/>
          <w:szCs w:val="25"/>
        </w:rPr>
      </w:pPr>
    </w:p>
    <w:p w14:paraId="4EF133C7" w14:textId="77777777" w:rsidR="00F5201C" w:rsidRPr="003137C6" w:rsidRDefault="00F5201C" w:rsidP="00F5201C">
      <w:pPr>
        <w:ind w:right="-570"/>
        <w:jc w:val="both"/>
        <w:rPr>
          <w:sz w:val="25"/>
          <w:szCs w:val="25"/>
        </w:rPr>
      </w:pPr>
    </w:p>
    <w:p w14:paraId="165C4378" w14:textId="77777777" w:rsidR="00F5201C" w:rsidRPr="003137C6" w:rsidRDefault="00F5201C" w:rsidP="00F5201C">
      <w:pPr>
        <w:ind w:right="-570"/>
        <w:jc w:val="both"/>
        <w:rPr>
          <w:b/>
          <w:sz w:val="25"/>
          <w:szCs w:val="25"/>
        </w:rPr>
      </w:pPr>
      <w:r w:rsidRPr="003137C6">
        <w:rPr>
          <w:b/>
          <w:sz w:val="25"/>
          <w:szCs w:val="25"/>
        </w:rPr>
        <w:t xml:space="preserve">                                          HOMOLOGO A PRESENTE RECOMENDAÇÃO.</w:t>
      </w:r>
    </w:p>
    <w:p w14:paraId="6C9514D4" w14:textId="77777777" w:rsidR="00F5201C" w:rsidRPr="003137C6" w:rsidRDefault="00F5201C" w:rsidP="00F5201C">
      <w:pPr>
        <w:ind w:right="-570"/>
        <w:jc w:val="both"/>
        <w:rPr>
          <w:b/>
          <w:sz w:val="25"/>
          <w:szCs w:val="25"/>
        </w:rPr>
      </w:pPr>
    </w:p>
    <w:p w14:paraId="2E4CF8BC" w14:textId="77777777" w:rsidR="00F5201C" w:rsidRPr="003137C6" w:rsidRDefault="00F5201C" w:rsidP="00F5201C">
      <w:pPr>
        <w:ind w:right="-570"/>
        <w:jc w:val="both"/>
        <w:rPr>
          <w:b/>
          <w:sz w:val="25"/>
          <w:szCs w:val="25"/>
        </w:rPr>
      </w:pPr>
    </w:p>
    <w:p w14:paraId="59EF178A" w14:textId="77777777" w:rsidR="00F5201C" w:rsidRPr="003137C6" w:rsidRDefault="00F5201C" w:rsidP="00F5201C">
      <w:pPr>
        <w:ind w:right="-570"/>
        <w:jc w:val="both"/>
        <w:rPr>
          <w:b/>
          <w:sz w:val="25"/>
          <w:szCs w:val="25"/>
        </w:rPr>
      </w:pPr>
    </w:p>
    <w:p w14:paraId="446701C4" w14:textId="77777777" w:rsidR="00F5201C" w:rsidRPr="003137C6" w:rsidRDefault="00F5201C" w:rsidP="00F5201C">
      <w:pPr>
        <w:ind w:right="-570"/>
        <w:jc w:val="both"/>
        <w:rPr>
          <w:b/>
          <w:sz w:val="25"/>
          <w:szCs w:val="25"/>
        </w:rPr>
      </w:pPr>
      <w:r w:rsidRPr="003137C6">
        <w:rPr>
          <w:b/>
          <w:sz w:val="25"/>
          <w:szCs w:val="25"/>
        </w:rPr>
        <w:t xml:space="preserve">                                                     </w:t>
      </w:r>
    </w:p>
    <w:p w14:paraId="3EBBA6FA" w14:textId="77777777" w:rsidR="00F5201C" w:rsidRPr="003137C6" w:rsidRDefault="00F5201C" w:rsidP="00F5201C">
      <w:pPr>
        <w:ind w:right="-570"/>
        <w:jc w:val="both"/>
        <w:rPr>
          <w:b/>
          <w:sz w:val="25"/>
          <w:szCs w:val="25"/>
        </w:rPr>
      </w:pPr>
      <w:r w:rsidRPr="003137C6">
        <w:rPr>
          <w:b/>
          <w:sz w:val="25"/>
          <w:szCs w:val="25"/>
        </w:rPr>
        <w:t xml:space="preserve">                                                             GIOVANI AMESTOY DA SILVA,</w:t>
      </w:r>
    </w:p>
    <w:p w14:paraId="40019871" w14:textId="77777777" w:rsidR="00F5201C" w:rsidRPr="003137C6" w:rsidRDefault="00F5201C" w:rsidP="00F5201C">
      <w:pPr>
        <w:ind w:right="-570"/>
        <w:jc w:val="both"/>
        <w:rPr>
          <w:sz w:val="25"/>
          <w:szCs w:val="25"/>
        </w:rPr>
      </w:pPr>
      <w:r w:rsidRPr="003137C6">
        <w:rPr>
          <w:b/>
          <w:sz w:val="25"/>
          <w:szCs w:val="25"/>
        </w:rPr>
        <w:t xml:space="preserve">                                                                                    Prefeito.</w:t>
      </w:r>
    </w:p>
    <w:p w14:paraId="1841F5CE" w14:textId="77777777" w:rsidR="00F5201C" w:rsidRDefault="00F5201C" w:rsidP="00EA29B9">
      <w:pPr>
        <w:ind w:right="-711"/>
        <w:jc w:val="both"/>
        <w:rPr>
          <w:sz w:val="24"/>
        </w:rPr>
      </w:pPr>
    </w:p>
    <w:p w14:paraId="357F8FA4" w14:textId="77777777" w:rsidR="005111CA" w:rsidRDefault="005111CA" w:rsidP="00EA29B9">
      <w:pPr>
        <w:ind w:right="-711"/>
        <w:jc w:val="both"/>
        <w:rPr>
          <w:sz w:val="24"/>
        </w:rPr>
      </w:pPr>
    </w:p>
    <w:p w14:paraId="79B65C11" w14:textId="77777777" w:rsidR="005111CA" w:rsidRDefault="005111CA" w:rsidP="00EA29B9">
      <w:pPr>
        <w:ind w:right="-711"/>
        <w:jc w:val="both"/>
        <w:rPr>
          <w:sz w:val="24"/>
        </w:rPr>
      </w:pPr>
    </w:p>
    <w:p w14:paraId="63F7020B" w14:textId="77777777" w:rsidR="005111CA" w:rsidRDefault="005111CA" w:rsidP="00EA29B9">
      <w:pPr>
        <w:ind w:right="-711"/>
        <w:jc w:val="both"/>
        <w:rPr>
          <w:sz w:val="24"/>
        </w:rPr>
      </w:pPr>
    </w:p>
    <w:p w14:paraId="7237672B" w14:textId="73E62F09" w:rsidR="005111CA" w:rsidRPr="005111CA" w:rsidRDefault="005111CA" w:rsidP="00EA29B9">
      <w:pPr>
        <w:ind w:right="-711"/>
        <w:jc w:val="both"/>
        <w:rPr>
          <w:szCs w:val="26"/>
        </w:rPr>
      </w:pPr>
      <w:bookmarkStart w:id="0" w:name="_GoBack"/>
      <w:bookmarkEnd w:id="0"/>
    </w:p>
    <w:sectPr w:rsidR="005111CA" w:rsidRPr="005111CA">
      <w:headerReference w:type="default" r:id="rId8"/>
      <w:headerReference w:type="first" r:id="rId9"/>
      <w:pgSz w:w="11906" w:h="16838"/>
      <w:pgMar w:top="1134" w:right="1418" w:bottom="1417" w:left="1418" w:header="52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A009" w14:textId="77777777" w:rsidR="00D70E4E" w:rsidRDefault="00D70E4E">
      <w:r>
        <w:separator/>
      </w:r>
    </w:p>
  </w:endnote>
  <w:endnote w:type="continuationSeparator" w:id="0">
    <w:p w14:paraId="25045EA2" w14:textId="77777777" w:rsidR="00D70E4E" w:rsidRDefault="00D7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1538558t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80529" w14:textId="77777777" w:rsidR="00D70E4E" w:rsidRDefault="00D70E4E">
      <w:r>
        <w:separator/>
      </w:r>
    </w:p>
  </w:footnote>
  <w:footnote w:type="continuationSeparator" w:id="0">
    <w:p w14:paraId="014BDBF7" w14:textId="77777777" w:rsidR="00D70E4E" w:rsidRDefault="00D7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7CC1F" w14:textId="77777777" w:rsidR="00B41C85" w:rsidRDefault="00C54085">
    <w:pPr>
      <w:rPr>
        <w:rFonts w:ascii="Arial Black" w:hAnsi="Arial Black" w:cs="Arial Black"/>
        <w:sz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0" locked="0" layoutInCell="1" allowOverlap="1" wp14:anchorId="63DDA4E3" wp14:editId="490B7A9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67410" cy="954405"/>
          <wp:effectExtent l="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954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586C091E" wp14:editId="43A69831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909820" cy="1031240"/>
              <wp:effectExtent l="9525" t="9525" r="508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1031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2976E6" w14:textId="77777777" w:rsidR="00B41C85" w:rsidRDefault="00B41C85">
                          <w:pPr>
                            <w:pStyle w:val="Ttulo2"/>
                          </w:pPr>
                          <w:r>
                            <w:t>ESTADO DO RIO GRANDE DO SUL</w:t>
                          </w:r>
                        </w:p>
                        <w:p w14:paraId="76C3535B" w14:textId="77777777" w:rsidR="00B41C85" w:rsidRDefault="00B41C85">
                          <w:pPr>
                            <w:pStyle w:val="Ttulo1"/>
                            <w:rPr>
                              <w:sz w:val="18"/>
                            </w:rPr>
                          </w:pPr>
                          <w:r>
                            <w:t>Prefeitura Municipal de Caçapava do Sul</w:t>
                          </w:r>
                        </w:p>
                        <w:p w14:paraId="3E61C94A" w14:textId="77777777" w:rsidR="00B41C85" w:rsidRDefault="00B41C85">
                          <w:pPr>
                            <w:pStyle w:val="Ttulo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Rua Benjamin Constant, 686 – CEP 96.570-000 CNPJ 88.142.302/0001-45 Fone 55 3281 2463 </w:t>
                          </w:r>
                        </w:p>
                        <w:p w14:paraId="4873DFD8" w14:textId="77777777" w:rsidR="00B41C85" w:rsidRDefault="00B41C85">
                          <w:pPr>
                            <w:pStyle w:val="Ttulo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1pt;margin-top:0;width:386.6pt;height:81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" strokecolor="white">
              <v:fill opacity="0"/>
              <v:textbox>
                <w:txbxContent>
                  <w:p w:rsidR="00B41C85" w:rsidRDefault="00B41C85">
                    <w:pPr>
                      <w:pStyle w:val="Ttulo2"/>
                    </w:pPr>
                    <w:r>
                      <w:t>ESTADO DO RIO GRANDE DO SUL</w:t>
                    </w:r>
                  </w:p>
                  <w:p w:rsidR="00B41C85" w:rsidRDefault="00B41C85">
                    <w:pPr>
                      <w:pStyle w:val="Ttulo1"/>
                      <w:rPr>
                        <w:sz w:val="18"/>
                      </w:rPr>
                    </w:pPr>
                    <w:r>
                      <w:t>Prefeitura Municipal de Caçapava do Sul</w:t>
                    </w:r>
                  </w:p>
                  <w:p w:rsidR="00B41C85" w:rsidRDefault="00B41C85">
                    <w:pPr>
                      <w:pStyle w:val="Ttulo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Rua Benjamin Constant, 686 – CEP 96.570-000 CNPJ 88.142.302/0001-45 Fone 55 3281 2463 </w:t>
                    </w:r>
                  </w:p>
                  <w:p w:rsidR="00B41C85" w:rsidRDefault="00B41C85">
                    <w:pPr>
                      <w:pStyle w:val="Ttulo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8EB519" w14:textId="77777777" w:rsidR="00B41C85" w:rsidRDefault="00B41C85">
    <w:pPr>
      <w:pStyle w:val="Cabealho"/>
      <w:rPr>
        <w:rFonts w:ascii="Arial Black" w:hAnsi="Arial Black" w:cs="Arial Black"/>
        <w:lang w:eastAsia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60E6B" w14:textId="77777777" w:rsidR="00B41C85" w:rsidRDefault="00B41C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FF67F2"/>
    <w:multiLevelType w:val="multilevel"/>
    <w:tmpl w:val="D786AC06"/>
    <w:lvl w:ilvl="0">
      <w:start w:val="1"/>
      <w:numFmt w:val="decimal"/>
      <w:lvlText w:val="%1"/>
      <w:lvlJc w:val="left"/>
      <w:pPr>
        <w:ind w:left="705" w:hanging="705"/>
      </w:pPr>
      <w:rPr>
        <w:rFonts w:ascii="TTE1538558t00" w:hAnsi="TTE1538558t00" w:cs="TTE1538558t00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TE1538558t00" w:hAnsi="TTE1538558t00" w:cs="TTE1538558t00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TE1538558t00" w:hAnsi="TTE1538558t00" w:cs="TTE1538558t00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TE1538558t00" w:hAnsi="TTE1538558t00" w:cs="TTE1538558t00" w:hint="default"/>
      </w:rPr>
    </w:lvl>
    <w:lvl w:ilvl="4">
      <w:start w:val="1"/>
      <w:numFmt w:val="decimalZero"/>
      <w:lvlText w:val="%1.%2.%3.%4.%5"/>
      <w:lvlJc w:val="left"/>
      <w:pPr>
        <w:ind w:left="1440" w:hanging="1440"/>
      </w:pPr>
      <w:rPr>
        <w:rFonts w:ascii="TTE1538558t00" w:hAnsi="TTE1538558t00" w:cs="TTE1538558t00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TE1538558t00" w:hAnsi="TTE1538558t00" w:cs="TTE1538558t00" w:hint="default"/>
      </w:rPr>
    </w:lvl>
    <w:lvl w:ilvl="6">
      <w:start w:val="1"/>
      <w:numFmt w:val="decimalZero"/>
      <w:lvlText w:val="%1.%2.%3.%4.%5.%6.%7"/>
      <w:lvlJc w:val="left"/>
      <w:pPr>
        <w:ind w:left="1800" w:hanging="1800"/>
      </w:pPr>
      <w:rPr>
        <w:rFonts w:ascii="TTE1538558t00" w:hAnsi="TTE1538558t00" w:cs="TTE1538558t00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TE1538558t00" w:hAnsi="TTE1538558t00" w:cs="TTE1538558t00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TE1538558t00" w:hAnsi="TTE1538558t00" w:cs="TTE1538558t00" w:hint="default"/>
      </w:rPr>
    </w:lvl>
  </w:abstractNum>
  <w:abstractNum w:abstractNumId="5" w15:restartNumberingAfterBreak="0">
    <w:nsid w:val="13001F31"/>
    <w:multiLevelType w:val="hybridMultilevel"/>
    <w:tmpl w:val="4E163772"/>
    <w:lvl w:ilvl="0" w:tplc="118EF7C2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7732B"/>
    <w:multiLevelType w:val="hybridMultilevel"/>
    <w:tmpl w:val="62A0FF02"/>
    <w:lvl w:ilvl="0" w:tplc="EA04364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A1C5A"/>
    <w:multiLevelType w:val="hybridMultilevel"/>
    <w:tmpl w:val="C72A2F8E"/>
    <w:lvl w:ilvl="0" w:tplc="05E8D8C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F4998"/>
    <w:multiLevelType w:val="multilevel"/>
    <w:tmpl w:val="3BC2E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BA761E0"/>
    <w:multiLevelType w:val="hybridMultilevel"/>
    <w:tmpl w:val="8EACC752"/>
    <w:lvl w:ilvl="0" w:tplc="85C08BB8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44"/>
    <w:rsid w:val="000052DE"/>
    <w:rsid w:val="00005A81"/>
    <w:rsid w:val="00014449"/>
    <w:rsid w:val="00017B2A"/>
    <w:rsid w:val="000260D8"/>
    <w:rsid w:val="00027EB3"/>
    <w:rsid w:val="00044D8D"/>
    <w:rsid w:val="00061456"/>
    <w:rsid w:val="0007228D"/>
    <w:rsid w:val="00085ED4"/>
    <w:rsid w:val="00096DE3"/>
    <w:rsid w:val="000A3DB8"/>
    <w:rsid w:val="000A763C"/>
    <w:rsid w:val="000B486C"/>
    <w:rsid w:val="000D4346"/>
    <w:rsid w:val="000E2624"/>
    <w:rsid w:val="001134AE"/>
    <w:rsid w:val="0011433B"/>
    <w:rsid w:val="001143F9"/>
    <w:rsid w:val="001169BD"/>
    <w:rsid w:val="00135870"/>
    <w:rsid w:val="00136537"/>
    <w:rsid w:val="00136EAA"/>
    <w:rsid w:val="001447D5"/>
    <w:rsid w:val="00152F7F"/>
    <w:rsid w:val="00153475"/>
    <w:rsid w:val="001661A8"/>
    <w:rsid w:val="00167ECF"/>
    <w:rsid w:val="00170BE6"/>
    <w:rsid w:val="00171991"/>
    <w:rsid w:val="00171D6F"/>
    <w:rsid w:val="00175CAA"/>
    <w:rsid w:val="001763AB"/>
    <w:rsid w:val="001B337F"/>
    <w:rsid w:val="001B6FD9"/>
    <w:rsid w:val="001B7FC8"/>
    <w:rsid w:val="001C058F"/>
    <w:rsid w:val="001C7997"/>
    <w:rsid w:val="001D339F"/>
    <w:rsid w:val="001D4599"/>
    <w:rsid w:val="001D58A0"/>
    <w:rsid w:val="001F471D"/>
    <w:rsid w:val="00206D1F"/>
    <w:rsid w:val="002079F6"/>
    <w:rsid w:val="0021530F"/>
    <w:rsid w:val="00223EDD"/>
    <w:rsid w:val="0023158B"/>
    <w:rsid w:val="00241C13"/>
    <w:rsid w:val="00244E64"/>
    <w:rsid w:val="0025072A"/>
    <w:rsid w:val="00251034"/>
    <w:rsid w:val="0027297F"/>
    <w:rsid w:val="00272DF2"/>
    <w:rsid w:val="0028202C"/>
    <w:rsid w:val="00286957"/>
    <w:rsid w:val="002876DF"/>
    <w:rsid w:val="002A2BF3"/>
    <w:rsid w:val="002A325E"/>
    <w:rsid w:val="002B0BA3"/>
    <w:rsid w:val="002C26A0"/>
    <w:rsid w:val="002C37D2"/>
    <w:rsid w:val="002E40FA"/>
    <w:rsid w:val="002F59AA"/>
    <w:rsid w:val="00301CDC"/>
    <w:rsid w:val="00307CE6"/>
    <w:rsid w:val="00313935"/>
    <w:rsid w:val="003141B8"/>
    <w:rsid w:val="00317254"/>
    <w:rsid w:val="00322ED4"/>
    <w:rsid w:val="00325274"/>
    <w:rsid w:val="003269DC"/>
    <w:rsid w:val="00333AB3"/>
    <w:rsid w:val="00347F73"/>
    <w:rsid w:val="00355845"/>
    <w:rsid w:val="00361394"/>
    <w:rsid w:val="00364EE0"/>
    <w:rsid w:val="003725D9"/>
    <w:rsid w:val="00381E62"/>
    <w:rsid w:val="00382B75"/>
    <w:rsid w:val="00387231"/>
    <w:rsid w:val="003879C3"/>
    <w:rsid w:val="00387D01"/>
    <w:rsid w:val="00387E74"/>
    <w:rsid w:val="003969B4"/>
    <w:rsid w:val="003A0914"/>
    <w:rsid w:val="003B2816"/>
    <w:rsid w:val="003B3136"/>
    <w:rsid w:val="003C58D6"/>
    <w:rsid w:val="003C6858"/>
    <w:rsid w:val="003D3369"/>
    <w:rsid w:val="003F1AA1"/>
    <w:rsid w:val="003F533B"/>
    <w:rsid w:val="00400D7F"/>
    <w:rsid w:val="00406878"/>
    <w:rsid w:val="00417CB3"/>
    <w:rsid w:val="00433D15"/>
    <w:rsid w:val="00455111"/>
    <w:rsid w:val="0047038E"/>
    <w:rsid w:val="00475869"/>
    <w:rsid w:val="00477747"/>
    <w:rsid w:val="0048292D"/>
    <w:rsid w:val="00485B1A"/>
    <w:rsid w:val="00487F25"/>
    <w:rsid w:val="00495C6C"/>
    <w:rsid w:val="004B175D"/>
    <w:rsid w:val="004B2C49"/>
    <w:rsid w:val="004B3DBC"/>
    <w:rsid w:val="004B49D0"/>
    <w:rsid w:val="004C0CE1"/>
    <w:rsid w:val="004D1271"/>
    <w:rsid w:val="004E056F"/>
    <w:rsid w:val="004E2BB8"/>
    <w:rsid w:val="004E3B45"/>
    <w:rsid w:val="004F46D5"/>
    <w:rsid w:val="004F579B"/>
    <w:rsid w:val="004F5F08"/>
    <w:rsid w:val="005000F8"/>
    <w:rsid w:val="00502F84"/>
    <w:rsid w:val="005111CA"/>
    <w:rsid w:val="00540C4B"/>
    <w:rsid w:val="00550E83"/>
    <w:rsid w:val="00575C33"/>
    <w:rsid w:val="005811B1"/>
    <w:rsid w:val="00593DF1"/>
    <w:rsid w:val="00594ACD"/>
    <w:rsid w:val="005A1907"/>
    <w:rsid w:val="005A1C4B"/>
    <w:rsid w:val="005A7AE4"/>
    <w:rsid w:val="005D1673"/>
    <w:rsid w:val="005E05E6"/>
    <w:rsid w:val="005E3490"/>
    <w:rsid w:val="005F5EAD"/>
    <w:rsid w:val="0062104D"/>
    <w:rsid w:val="00631FB2"/>
    <w:rsid w:val="00640338"/>
    <w:rsid w:val="00643891"/>
    <w:rsid w:val="00644D4D"/>
    <w:rsid w:val="00652B16"/>
    <w:rsid w:val="00654582"/>
    <w:rsid w:val="00667E7C"/>
    <w:rsid w:val="00675639"/>
    <w:rsid w:val="00676ABE"/>
    <w:rsid w:val="00677A77"/>
    <w:rsid w:val="00677F0B"/>
    <w:rsid w:val="006871E2"/>
    <w:rsid w:val="006A3166"/>
    <w:rsid w:val="006A4999"/>
    <w:rsid w:val="006A5A6F"/>
    <w:rsid w:val="006B59AB"/>
    <w:rsid w:val="006B63A3"/>
    <w:rsid w:val="006C22C7"/>
    <w:rsid w:val="006C647B"/>
    <w:rsid w:val="006D6C79"/>
    <w:rsid w:val="006E5ED9"/>
    <w:rsid w:val="006E775E"/>
    <w:rsid w:val="006F0AEA"/>
    <w:rsid w:val="006F5838"/>
    <w:rsid w:val="007157EF"/>
    <w:rsid w:val="00733305"/>
    <w:rsid w:val="007508EE"/>
    <w:rsid w:val="00765F51"/>
    <w:rsid w:val="00776B98"/>
    <w:rsid w:val="00794EC4"/>
    <w:rsid w:val="007A0FE4"/>
    <w:rsid w:val="007A6DA4"/>
    <w:rsid w:val="007B0190"/>
    <w:rsid w:val="007B241F"/>
    <w:rsid w:val="007B2550"/>
    <w:rsid w:val="007B41EC"/>
    <w:rsid w:val="007B779A"/>
    <w:rsid w:val="007B7C69"/>
    <w:rsid w:val="007C4AB6"/>
    <w:rsid w:val="007C6743"/>
    <w:rsid w:val="007D3061"/>
    <w:rsid w:val="007D31E9"/>
    <w:rsid w:val="007E02FB"/>
    <w:rsid w:val="007E1B29"/>
    <w:rsid w:val="007F771D"/>
    <w:rsid w:val="0080441A"/>
    <w:rsid w:val="00811229"/>
    <w:rsid w:val="008116E6"/>
    <w:rsid w:val="00812B49"/>
    <w:rsid w:val="0081395A"/>
    <w:rsid w:val="00836E7B"/>
    <w:rsid w:val="00853B46"/>
    <w:rsid w:val="00856B44"/>
    <w:rsid w:val="00861981"/>
    <w:rsid w:val="00867065"/>
    <w:rsid w:val="0087392F"/>
    <w:rsid w:val="008A116F"/>
    <w:rsid w:val="008A466B"/>
    <w:rsid w:val="008D165D"/>
    <w:rsid w:val="008D4309"/>
    <w:rsid w:val="008F16F1"/>
    <w:rsid w:val="00916172"/>
    <w:rsid w:val="00936AD8"/>
    <w:rsid w:val="00940270"/>
    <w:rsid w:val="00950B75"/>
    <w:rsid w:val="00953E75"/>
    <w:rsid w:val="00953EF7"/>
    <w:rsid w:val="00955A04"/>
    <w:rsid w:val="00960134"/>
    <w:rsid w:val="009608B6"/>
    <w:rsid w:val="00963BC3"/>
    <w:rsid w:val="009711E0"/>
    <w:rsid w:val="00972C8C"/>
    <w:rsid w:val="00980A70"/>
    <w:rsid w:val="00983300"/>
    <w:rsid w:val="009B1647"/>
    <w:rsid w:val="009C3984"/>
    <w:rsid w:val="009D3F95"/>
    <w:rsid w:val="009D4A5B"/>
    <w:rsid w:val="009E1671"/>
    <w:rsid w:val="00A20A87"/>
    <w:rsid w:val="00A30C8F"/>
    <w:rsid w:val="00A32404"/>
    <w:rsid w:val="00A52F58"/>
    <w:rsid w:val="00A5386D"/>
    <w:rsid w:val="00A70812"/>
    <w:rsid w:val="00A74D1A"/>
    <w:rsid w:val="00A80698"/>
    <w:rsid w:val="00A90444"/>
    <w:rsid w:val="00AA0A5E"/>
    <w:rsid w:val="00AA3EFC"/>
    <w:rsid w:val="00AA7460"/>
    <w:rsid w:val="00AB431C"/>
    <w:rsid w:val="00AB43DF"/>
    <w:rsid w:val="00AB4C09"/>
    <w:rsid w:val="00AC0B8F"/>
    <w:rsid w:val="00AC6F1E"/>
    <w:rsid w:val="00AD03AE"/>
    <w:rsid w:val="00AD217B"/>
    <w:rsid w:val="00AF2795"/>
    <w:rsid w:val="00B05AA0"/>
    <w:rsid w:val="00B07027"/>
    <w:rsid w:val="00B1119F"/>
    <w:rsid w:val="00B13716"/>
    <w:rsid w:val="00B17654"/>
    <w:rsid w:val="00B25F5A"/>
    <w:rsid w:val="00B31479"/>
    <w:rsid w:val="00B31FF2"/>
    <w:rsid w:val="00B34B2C"/>
    <w:rsid w:val="00B41430"/>
    <w:rsid w:val="00B41C85"/>
    <w:rsid w:val="00B512AA"/>
    <w:rsid w:val="00B51C0F"/>
    <w:rsid w:val="00B568D6"/>
    <w:rsid w:val="00B61C60"/>
    <w:rsid w:val="00B63BDA"/>
    <w:rsid w:val="00B708D5"/>
    <w:rsid w:val="00B839C1"/>
    <w:rsid w:val="00B912F0"/>
    <w:rsid w:val="00B92D37"/>
    <w:rsid w:val="00B973D1"/>
    <w:rsid w:val="00BA32FC"/>
    <w:rsid w:val="00BB5457"/>
    <w:rsid w:val="00BC4F7E"/>
    <w:rsid w:val="00BD3A13"/>
    <w:rsid w:val="00BD53DB"/>
    <w:rsid w:val="00BF230B"/>
    <w:rsid w:val="00C015E9"/>
    <w:rsid w:val="00C01BE9"/>
    <w:rsid w:val="00C02666"/>
    <w:rsid w:val="00C0510B"/>
    <w:rsid w:val="00C05CA1"/>
    <w:rsid w:val="00C111D6"/>
    <w:rsid w:val="00C22087"/>
    <w:rsid w:val="00C33516"/>
    <w:rsid w:val="00C54085"/>
    <w:rsid w:val="00C83567"/>
    <w:rsid w:val="00C90F50"/>
    <w:rsid w:val="00CA330D"/>
    <w:rsid w:val="00CA4183"/>
    <w:rsid w:val="00CB5153"/>
    <w:rsid w:val="00CC1F7A"/>
    <w:rsid w:val="00CC3F44"/>
    <w:rsid w:val="00CD0818"/>
    <w:rsid w:val="00CD5858"/>
    <w:rsid w:val="00CF76E7"/>
    <w:rsid w:val="00D00F70"/>
    <w:rsid w:val="00D01744"/>
    <w:rsid w:val="00D0693D"/>
    <w:rsid w:val="00D23988"/>
    <w:rsid w:val="00D2478A"/>
    <w:rsid w:val="00D3168C"/>
    <w:rsid w:val="00D3459F"/>
    <w:rsid w:val="00D40562"/>
    <w:rsid w:val="00D42520"/>
    <w:rsid w:val="00D45A96"/>
    <w:rsid w:val="00D50720"/>
    <w:rsid w:val="00D62875"/>
    <w:rsid w:val="00D64003"/>
    <w:rsid w:val="00D70E4E"/>
    <w:rsid w:val="00D724A0"/>
    <w:rsid w:val="00DA2502"/>
    <w:rsid w:val="00DA43DF"/>
    <w:rsid w:val="00DB18F9"/>
    <w:rsid w:val="00DB2974"/>
    <w:rsid w:val="00DC2A7E"/>
    <w:rsid w:val="00DD3DBD"/>
    <w:rsid w:val="00DD6DD7"/>
    <w:rsid w:val="00DE2D56"/>
    <w:rsid w:val="00DE7A4E"/>
    <w:rsid w:val="00E01A4F"/>
    <w:rsid w:val="00E025EF"/>
    <w:rsid w:val="00E2451B"/>
    <w:rsid w:val="00E27010"/>
    <w:rsid w:val="00E3022E"/>
    <w:rsid w:val="00E348F3"/>
    <w:rsid w:val="00E34EF1"/>
    <w:rsid w:val="00E409B7"/>
    <w:rsid w:val="00E452C3"/>
    <w:rsid w:val="00E53773"/>
    <w:rsid w:val="00E65245"/>
    <w:rsid w:val="00E71570"/>
    <w:rsid w:val="00E7358B"/>
    <w:rsid w:val="00E76253"/>
    <w:rsid w:val="00E91D00"/>
    <w:rsid w:val="00E940EE"/>
    <w:rsid w:val="00EA29B9"/>
    <w:rsid w:val="00EC4CF0"/>
    <w:rsid w:val="00EF18FB"/>
    <w:rsid w:val="00F05D56"/>
    <w:rsid w:val="00F15858"/>
    <w:rsid w:val="00F350E2"/>
    <w:rsid w:val="00F5201C"/>
    <w:rsid w:val="00F55A7B"/>
    <w:rsid w:val="00F57C15"/>
    <w:rsid w:val="00F57F0F"/>
    <w:rsid w:val="00F650FD"/>
    <w:rsid w:val="00F726BE"/>
    <w:rsid w:val="00F77297"/>
    <w:rsid w:val="00F82510"/>
    <w:rsid w:val="00F82DEE"/>
    <w:rsid w:val="00F946A2"/>
    <w:rsid w:val="00F9637A"/>
    <w:rsid w:val="00F9672B"/>
    <w:rsid w:val="00FA1F46"/>
    <w:rsid w:val="00FB0EBB"/>
    <w:rsid w:val="00FB3294"/>
    <w:rsid w:val="00FB556F"/>
    <w:rsid w:val="00FC3DA7"/>
    <w:rsid w:val="00FC4242"/>
    <w:rsid w:val="00FD5F95"/>
    <w:rsid w:val="00FE043C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B07B1FC"/>
  <w15:chartTrackingRefBased/>
  <w15:docId w15:val="{D992FA2E-4D27-45FD-8B9E-435C06AF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6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before="120"/>
      <w:ind w:left="0" w:right="-829" w:firstLine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verflowPunct w:val="0"/>
      <w:autoSpaceDE w:val="0"/>
      <w:outlineLvl w:val="6"/>
    </w:pPr>
    <w:rPr>
      <w:b/>
      <w:bCs/>
      <w:szCs w:val="20"/>
      <w:lang w:val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b/>
      <w:bCs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3" w:color="000000"/>
      </w:pBdr>
      <w:shd w:val="clear" w:color="auto" w:fill="F5F5F5"/>
      <w:ind w:left="0" w:right="-649" w:firstLine="708"/>
      <w:jc w:val="both"/>
      <w:outlineLvl w:val="8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Fontepargpadro2">
    <w:name w:val="Fonte parág. padrão2"/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Normal14ptChar">
    <w:name w:val="Normal + 14 pt Char"/>
    <w:rPr>
      <w:spacing w:val="14"/>
      <w:sz w:val="28"/>
      <w:szCs w:val="24"/>
      <w:lang w:val="pt-BR" w:bidi="ar-SA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overflowPunct w:val="0"/>
      <w:autoSpaceDE w:val="0"/>
      <w:ind w:right="-298"/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E w:val="0"/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ecuodecorpodetexto">
    <w:name w:val="Body Text Indent"/>
    <w:basedOn w:val="Normal"/>
    <w:pPr>
      <w:overflowPunct w:val="0"/>
      <w:autoSpaceDE w:val="0"/>
      <w:ind w:right="-298" w:firstLine="708"/>
      <w:jc w:val="both"/>
    </w:pPr>
    <w:rPr>
      <w:sz w:val="28"/>
    </w:rPr>
  </w:style>
  <w:style w:type="paragraph" w:customStyle="1" w:styleId="Corpodetexto21">
    <w:name w:val="Corpo de texto 21"/>
    <w:basedOn w:val="Normal"/>
    <w:pPr>
      <w:overflowPunct w:val="0"/>
      <w:autoSpaceDE w:val="0"/>
      <w:ind w:right="2"/>
      <w:jc w:val="both"/>
    </w:pPr>
    <w:rPr>
      <w:sz w:val="28"/>
    </w:rPr>
  </w:style>
  <w:style w:type="paragraph" w:customStyle="1" w:styleId="Corpodetexto31">
    <w:name w:val="Corpo de texto 31"/>
    <w:basedOn w:val="Normal"/>
    <w:pPr>
      <w:overflowPunct w:val="0"/>
      <w:autoSpaceDE w:val="0"/>
      <w:ind w:right="-118"/>
      <w:jc w:val="both"/>
    </w:pPr>
    <w:rPr>
      <w:b/>
      <w:sz w:val="28"/>
    </w:rPr>
  </w:style>
  <w:style w:type="paragraph" w:customStyle="1" w:styleId="Recuodecorpodetexto31">
    <w:name w:val="Recuo de corpo de texto 31"/>
    <w:basedOn w:val="Normal"/>
    <w:pPr>
      <w:ind w:firstLine="1418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pPr>
      <w:overflowPunct w:val="0"/>
      <w:autoSpaceDE w:val="0"/>
      <w:ind w:left="708" w:right="-658" w:firstLine="708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right="-702" w:firstLine="1440"/>
      <w:jc w:val="both"/>
    </w:pPr>
    <w:rPr>
      <w:b/>
      <w:bCs/>
      <w:sz w:val="28"/>
    </w:rPr>
  </w:style>
  <w:style w:type="paragraph" w:customStyle="1" w:styleId="Normal14pt">
    <w:name w:val="Normal + 14 pt"/>
    <w:basedOn w:val="Normal"/>
    <w:pPr>
      <w:ind w:right="-21"/>
      <w:jc w:val="both"/>
    </w:pPr>
    <w:rPr>
      <w:spacing w:val="14"/>
      <w:sz w:val="28"/>
    </w:rPr>
  </w:style>
  <w:style w:type="paragraph" w:customStyle="1" w:styleId="p1">
    <w:name w:val="p1"/>
    <w:basedOn w:val="Normal"/>
    <w:pPr>
      <w:spacing w:before="120" w:after="120" w:line="360" w:lineRule="atLeast"/>
      <w:jc w:val="both"/>
    </w:pPr>
    <w:rPr>
      <w:rFonts w:ascii="Arial" w:hAnsi="Arial" w:cs="Arial"/>
      <w:sz w:val="24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customStyle="1" w:styleId="Padro">
    <w:name w:val="Padrão"/>
    <w:pPr>
      <w:widowControl w:val="0"/>
      <w:suppressAutoHyphens/>
      <w:autoSpaceDE w:val="0"/>
    </w:pPr>
    <w:rPr>
      <w:sz w:val="24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  <w:sz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table" w:styleId="Tabelacomgrade">
    <w:name w:val="Table Grid"/>
    <w:basedOn w:val="Tabelanormal"/>
    <w:uiPriority w:val="39"/>
    <w:rsid w:val="00C01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sid w:val="00D64003"/>
  </w:style>
  <w:style w:type="character" w:customStyle="1" w:styleId="WW8Num2z2">
    <w:name w:val="WW8Num2z2"/>
    <w:rsid w:val="00D64003"/>
  </w:style>
  <w:style w:type="character" w:customStyle="1" w:styleId="WW8Num2z3">
    <w:name w:val="WW8Num2z3"/>
    <w:rsid w:val="00D64003"/>
  </w:style>
  <w:style w:type="character" w:customStyle="1" w:styleId="WW8Num2z4">
    <w:name w:val="WW8Num2z4"/>
    <w:rsid w:val="00D64003"/>
  </w:style>
  <w:style w:type="character" w:customStyle="1" w:styleId="WW8Num2z5">
    <w:name w:val="WW8Num2z5"/>
    <w:rsid w:val="00D64003"/>
  </w:style>
  <w:style w:type="character" w:customStyle="1" w:styleId="WW8Num2z6">
    <w:name w:val="WW8Num2z6"/>
    <w:rsid w:val="00D64003"/>
  </w:style>
  <w:style w:type="character" w:customStyle="1" w:styleId="WW8Num2z7">
    <w:name w:val="WW8Num2z7"/>
    <w:rsid w:val="00D64003"/>
  </w:style>
  <w:style w:type="character" w:customStyle="1" w:styleId="WW8Num2z8">
    <w:name w:val="WW8Num2z8"/>
    <w:rsid w:val="00D64003"/>
  </w:style>
  <w:style w:type="character" w:customStyle="1" w:styleId="WW8Num4z0">
    <w:name w:val="WW8Num4z0"/>
    <w:rsid w:val="00D64003"/>
  </w:style>
  <w:style w:type="character" w:customStyle="1" w:styleId="WW8Num4z1">
    <w:name w:val="WW8Num4z1"/>
    <w:rsid w:val="00D64003"/>
  </w:style>
  <w:style w:type="character" w:customStyle="1" w:styleId="WW8Num4z2">
    <w:name w:val="WW8Num4z2"/>
    <w:rsid w:val="00D64003"/>
  </w:style>
  <w:style w:type="character" w:customStyle="1" w:styleId="WW8Num4z3">
    <w:name w:val="WW8Num4z3"/>
    <w:rsid w:val="00D64003"/>
  </w:style>
  <w:style w:type="character" w:customStyle="1" w:styleId="WW8Num4z4">
    <w:name w:val="WW8Num4z4"/>
    <w:rsid w:val="00D64003"/>
  </w:style>
  <w:style w:type="character" w:customStyle="1" w:styleId="WW8Num4z5">
    <w:name w:val="WW8Num4z5"/>
    <w:rsid w:val="00D64003"/>
  </w:style>
  <w:style w:type="character" w:customStyle="1" w:styleId="WW8Num4z6">
    <w:name w:val="WW8Num4z6"/>
    <w:rsid w:val="00D64003"/>
  </w:style>
  <w:style w:type="character" w:customStyle="1" w:styleId="WW8Num4z7">
    <w:name w:val="WW8Num4z7"/>
    <w:rsid w:val="00D64003"/>
  </w:style>
  <w:style w:type="character" w:customStyle="1" w:styleId="WW8Num4z8">
    <w:name w:val="WW8Num4z8"/>
    <w:rsid w:val="00D64003"/>
  </w:style>
  <w:style w:type="character" w:customStyle="1" w:styleId="WW8Num5z0">
    <w:name w:val="WW8Num5z0"/>
    <w:rsid w:val="00D64003"/>
  </w:style>
  <w:style w:type="character" w:customStyle="1" w:styleId="WW8Num5z1">
    <w:name w:val="WW8Num5z1"/>
    <w:rsid w:val="00D64003"/>
  </w:style>
  <w:style w:type="character" w:customStyle="1" w:styleId="WW8Num5z2">
    <w:name w:val="WW8Num5z2"/>
    <w:rsid w:val="00D64003"/>
  </w:style>
  <w:style w:type="character" w:customStyle="1" w:styleId="WW8Num5z3">
    <w:name w:val="WW8Num5z3"/>
    <w:rsid w:val="00D64003"/>
  </w:style>
  <w:style w:type="character" w:customStyle="1" w:styleId="WW8Num5z4">
    <w:name w:val="WW8Num5z4"/>
    <w:rsid w:val="00D64003"/>
  </w:style>
  <w:style w:type="character" w:customStyle="1" w:styleId="WW8Num5z5">
    <w:name w:val="WW8Num5z5"/>
    <w:rsid w:val="00D64003"/>
  </w:style>
  <w:style w:type="character" w:customStyle="1" w:styleId="WW8Num5z6">
    <w:name w:val="WW8Num5z6"/>
    <w:rsid w:val="00D64003"/>
  </w:style>
  <w:style w:type="character" w:customStyle="1" w:styleId="WW8Num5z7">
    <w:name w:val="WW8Num5z7"/>
    <w:rsid w:val="00D64003"/>
  </w:style>
  <w:style w:type="character" w:customStyle="1" w:styleId="WW8Num5z8">
    <w:name w:val="WW8Num5z8"/>
    <w:rsid w:val="00D64003"/>
  </w:style>
  <w:style w:type="character" w:styleId="Forte">
    <w:name w:val="Strong"/>
    <w:qFormat/>
    <w:rsid w:val="00D64003"/>
    <w:rPr>
      <w:b/>
      <w:bCs/>
    </w:rPr>
  </w:style>
  <w:style w:type="character" w:customStyle="1" w:styleId="CharChar8">
    <w:name w:val="Char Char8"/>
    <w:rsid w:val="00D64003"/>
    <w:rPr>
      <w:lang w:val="pt-BR" w:bidi="ar-SA"/>
    </w:rPr>
  </w:style>
  <w:style w:type="character" w:customStyle="1" w:styleId="CharChar7">
    <w:name w:val="Char Char7"/>
    <w:rsid w:val="00D64003"/>
    <w:rPr>
      <w:sz w:val="24"/>
      <w:szCs w:val="24"/>
      <w:lang w:val="pt-BR" w:bidi="ar-SA"/>
    </w:rPr>
  </w:style>
  <w:style w:type="character" w:customStyle="1" w:styleId="CharChar6">
    <w:name w:val="Char Char6"/>
    <w:rsid w:val="00D64003"/>
    <w:rPr>
      <w:sz w:val="28"/>
      <w:lang w:val="pt-BR" w:bidi="ar-SA"/>
    </w:rPr>
  </w:style>
  <w:style w:type="character" w:customStyle="1" w:styleId="CharChar5">
    <w:name w:val="Char Char5"/>
    <w:rsid w:val="00D64003"/>
    <w:rPr>
      <w:b/>
      <w:sz w:val="28"/>
      <w:szCs w:val="24"/>
      <w:lang w:val="pt-BR" w:bidi="ar-SA"/>
    </w:rPr>
  </w:style>
  <w:style w:type="character" w:customStyle="1" w:styleId="CharChar4">
    <w:name w:val="Char Char4"/>
    <w:rsid w:val="00D64003"/>
    <w:rPr>
      <w:bCs/>
      <w:sz w:val="28"/>
      <w:szCs w:val="24"/>
      <w:lang w:val="pt-BR" w:bidi="ar-SA"/>
    </w:rPr>
  </w:style>
  <w:style w:type="character" w:customStyle="1" w:styleId="CharChar3">
    <w:name w:val="Char Char3"/>
    <w:rsid w:val="00D64003"/>
    <w:rPr>
      <w:rFonts w:ascii="Arial" w:hAnsi="Arial" w:cs="Arial"/>
      <w:b/>
      <w:bCs/>
      <w:i/>
      <w:iCs/>
      <w:sz w:val="24"/>
      <w:szCs w:val="24"/>
      <w:lang w:val="pt-BR" w:bidi="ar-SA"/>
    </w:rPr>
  </w:style>
  <w:style w:type="paragraph" w:styleId="NormalWeb">
    <w:name w:val="Normal (Web)"/>
    <w:basedOn w:val="Normal"/>
    <w:rsid w:val="00D64003"/>
    <w:pPr>
      <w:spacing w:before="280" w:after="280"/>
    </w:pPr>
    <w:rPr>
      <w:sz w:val="24"/>
    </w:rPr>
  </w:style>
  <w:style w:type="paragraph" w:styleId="PargrafodaLista">
    <w:name w:val="List Paragraph"/>
    <w:basedOn w:val="Normal"/>
    <w:uiPriority w:val="34"/>
    <w:qFormat/>
    <w:rsid w:val="00D64003"/>
    <w:pPr>
      <w:spacing w:before="280" w:after="280"/>
    </w:pPr>
    <w:rPr>
      <w:sz w:val="24"/>
    </w:rPr>
  </w:style>
  <w:style w:type="character" w:customStyle="1" w:styleId="TextodebaloChar">
    <w:name w:val="Texto de balão Char"/>
    <w:link w:val="Textodebalo"/>
    <w:uiPriority w:val="99"/>
    <w:rsid w:val="00D64003"/>
    <w:rPr>
      <w:rFonts w:ascii="Tahoma" w:hAnsi="Tahoma" w:cs="Tahoma"/>
      <w:sz w:val="16"/>
      <w:szCs w:val="16"/>
      <w:lang w:eastAsia="zh-CN"/>
    </w:rPr>
  </w:style>
  <w:style w:type="character" w:styleId="Refdecomentrio">
    <w:name w:val="annotation reference"/>
    <w:uiPriority w:val="99"/>
    <w:semiHidden/>
    <w:unhideWhenUsed/>
    <w:rsid w:val="00D640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4003"/>
    <w:pPr>
      <w:autoSpaceDE w:val="0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4003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00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400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0E0D-290C-4411-9C38-59AA5367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 Nº 2253/2014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 Nº 2253/2014</dc:title>
  <dc:subject/>
  <dc:creator>pclicita01</dc:creator>
  <cp:keywords/>
  <dc:description/>
  <cp:lastModifiedBy>User</cp:lastModifiedBy>
  <cp:revision>2</cp:revision>
  <cp:lastPrinted>2022-06-02T13:35:00Z</cp:lastPrinted>
  <dcterms:created xsi:type="dcterms:W3CDTF">2022-06-02T13:35:00Z</dcterms:created>
  <dcterms:modified xsi:type="dcterms:W3CDTF">2022-06-02T13:35:00Z</dcterms:modified>
</cp:coreProperties>
</file>