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43" w:rsidRPr="00417B42" w:rsidRDefault="00C76A43" w:rsidP="005F016B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</w:t>
      </w:r>
      <w:r w:rsidRPr="00417B42">
        <w:rPr>
          <w:rFonts w:ascii="Arial" w:hAnsi="Arial" w:cs="Arial"/>
          <w:b/>
          <w:bCs/>
        </w:rPr>
        <w:t>CONTRATO Nº 478</w:t>
      </w:r>
      <w:r>
        <w:rPr>
          <w:rFonts w:ascii="Arial" w:hAnsi="Arial" w:cs="Arial"/>
          <w:b/>
          <w:bCs/>
        </w:rPr>
        <w:t>7</w:t>
      </w:r>
      <w:r w:rsidRPr="00417B42">
        <w:rPr>
          <w:rFonts w:ascii="Arial" w:hAnsi="Arial" w:cs="Arial"/>
          <w:b/>
          <w:bCs/>
        </w:rPr>
        <w:t>/2017</w:t>
      </w:r>
    </w:p>
    <w:p w:rsidR="00C76A43" w:rsidRPr="00417B42" w:rsidRDefault="00C76A43" w:rsidP="00715C26">
      <w:pPr>
        <w:overflowPunct w:val="0"/>
        <w:autoSpaceDE w:val="0"/>
        <w:autoSpaceDN w:val="0"/>
        <w:adjustRightInd w:val="0"/>
        <w:ind w:left="1080" w:right="-651"/>
        <w:jc w:val="both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562913">
      <w:pPr>
        <w:pStyle w:val="Title"/>
        <w:ind w:right="-651"/>
        <w:jc w:val="both"/>
        <w:rPr>
          <w:rFonts w:cs="Times New Roman"/>
          <w:sz w:val="24"/>
          <w:szCs w:val="24"/>
        </w:rPr>
      </w:pPr>
    </w:p>
    <w:p w:rsidR="00C76A43" w:rsidRPr="00417B42" w:rsidRDefault="00C76A43" w:rsidP="00806966">
      <w:pPr>
        <w:pStyle w:val="BodyTextIndent2"/>
        <w:ind w:left="4680" w:right="-81" w:firstLine="0"/>
        <w:rPr>
          <w:rFonts w:ascii="Arial" w:hAnsi="Arial" w:cs="Arial"/>
          <w:sz w:val="24"/>
          <w:szCs w:val="24"/>
        </w:rPr>
      </w:pPr>
      <w:r w:rsidRPr="00417B42">
        <w:rPr>
          <w:rFonts w:ascii="Arial" w:hAnsi="Arial" w:cs="Arial"/>
          <w:sz w:val="24"/>
          <w:szCs w:val="24"/>
        </w:rPr>
        <w:t xml:space="preserve">TERMO DE CONTRATO, que fazem entre si, o MUNICÍPIO DE CAÇAPAVA DO SUL, e a </w:t>
      </w:r>
      <w:r>
        <w:rPr>
          <w:rFonts w:ascii="Arial" w:hAnsi="Arial" w:cs="Arial"/>
          <w:sz w:val="24"/>
          <w:szCs w:val="24"/>
        </w:rPr>
        <w:t>EMPRESA LEONARDO FERNANDES DE FREITAS EIRELI - EPP</w:t>
      </w:r>
      <w:r w:rsidRPr="00417B42">
        <w:rPr>
          <w:rFonts w:ascii="Arial" w:hAnsi="Arial" w:cs="Arial"/>
          <w:sz w:val="24"/>
          <w:szCs w:val="24"/>
        </w:rPr>
        <w:t xml:space="preserve">, autorizado pelo Edital nº 2622/2017. </w:t>
      </w:r>
    </w:p>
    <w:p w:rsidR="00C76A43" w:rsidRPr="00417B42" w:rsidRDefault="00C76A43" w:rsidP="00562913">
      <w:pPr>
        <w:pStyle w:val="BodyTextIndent2"/>
        <w:ind w:left="3776" w:right="-651" w:firstLine="302"/>
        <w:rPr>
          <w:rFonts w:ascii="Arial" w:hAnsi="Arial" w:cs="Arial"/>
          <w:sz w:val="24"/>
          <w:szCs w:val="24"/>
        </w:rPr>
      </w:pPr>
    </w:p>
    <w:p w:rsidR="00C76A43" w:rsidRPr="00417B42" w:rsidRDefault="00C76A43" w:rsidP="00715C26">
      <w:pPr>
        <w:pStyle w:val="Standard"/>
        <w:ind w:firstLine="2"/>
        <w:jc w:val="center"/>
        <w:rPr>
          <w:rFonts w:ascii="Arial" w:hAnsi="Arial" w:cs="Arial"/>
          <w:b/>
          <w:bCs/>
        </w:rPr>
      </w:pPr>
    </w:p>
    <w:p w:rsidR="00C76A43" w:rsidRPr="00417B42" w:rsidRDefault="00C76A43" w:rsidP="00417B42">
      <w:pPr>
        <w:tabs>
          <w:tab w:val="left" w:pos="-18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99" w:firstLine="1080"/>
        <w:jc w:val="both"/>
        <w:rPr>
          <w:rFonts w:ascii="Arial" w:hAnsi="Arial" w:cs="Arial"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 xml:space="preserve">O MUNICÍPIO DE CAÇAPAVA DO SUL, </w:t>
      </w:r>
      <w:r w:rsidRPr="00417B42">
        <w:rPr>
          <w:rFonts w:ascii="Arial" w:hAnsi="Arial" w:cs="Arial"/>
          <w:sz w:val="24"/>
          <w:szCs w:val="24"/>
        </w:rPr>
        <w:t xml:space="preserve">pessoa jurídica de Direito Público, inscrito no CNPJ sob nº 88.142.302/0001-45, com sede na Rua 15 de Novembro, 438, neste ato representado pelo Prefeito Municipal </w:t>
      </w:r>
      <w:r w:rsidRPr="00417B42">
        <w:rPr>
          <w:rFonts w:ascii="Arial" w:hAnsi="Arial" w:cs="Arial"/>
          <w:b/>
          <w:bCs/>
          <w:sz w:val="24"/>
          <w:szCs w:val="24"/>
        </w:rPr>
        <w:t>Sr</w:t>
      </w:r>
      <w:r w:rsidRPr="00417B42">
        <w:rPr>
          <w:rFonts w:ascii="Arial" w:hAnsi="Arial" w:cs="Arial"/>
          <w:sz w:val="24"/>
          <w:szCs w:val="24"/>
        </w:rPr>
        <w:t>.</w:t>
      </w:r>
      <w:r w:rsidRPr="00417B42">
        <w:rPr>
          <w:rFonts w:ascii="Arial" w:hAnsi="Arial" w:cs="Arial"/>
          <w:b/>
          <w:bCs/>
          <w:sz w:val="24"/>
          <w:szCs w:val="24"/>
        </w:rPr>
        <w:t xml:space="preserve"> GIOVANI AMESTOY DA SILVA,</w:t>
      </w:r>
      <w:r w:rsidRPr="00417B42">
        <w:rPr>
          <w:rFonts w:ascii="Arial" w:hAnsi="Arial" w:cs="Arial"/>
          <w:sz w:val="24"/>
          <w:szCs w:val="24"/>
        </w:rPr>
        <w:t xml:space="preserve"> brasileiro, casado, Médico Veterinário, portador do CPF sob nº 009.854.830-17, residente e domiciliado nesta cidade, doravante denominado </w:t>
      </w:r>
      <w:r w:rsidRPr="00417B42">
        <w:rPr>
          <w:rFonts w:ascii="Arial" w:hAnsi="Arial" w:cs="Arial"/>
          <w:b/>
          <w:bCs/>
          <w:sz w:val="24"/>
          <w:szCs w:val="24"/>
        </w:rPr>
        <w:t>CONTRATANTE</w:t>
      </w:r>
      <w:r w:rsidRPr="00417B42">
        <w:rPr>
          <w:rFonts w:ascii="Arial" w:hAnsi="Arial" w:cs="Arial"/>
          <w:sz w:val="24"/>
          <w:szCs w:val="24"/>
        </w:rPr>
        <w:t xml:space="preserve">, e de outro lado a </w:t>
      </w:r>
      <w:r w:rsidRPr="00417B42">
        <w:rPr>
          <w:rFonts w:ascii="Arial" w:hAnsi="Arial" w:cs="Arial"/>
          <w:b/>
          <w:bCs/>
          <w:sz w:val="24"/>
          <w:szCs w:val="24"/>
        </w:rPr>
        <w:t>EMPRESA</w:t>
      </w:r>
      <w:r w:rsidRPr="00417B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LEONARDO FERNANDES DE FREITAS EIRELI - EPP</w:t>
      </w:r>
      <w:r w:rsidRPr="00417B42">
        <w:rPr>
          <w:rFonts w:ascii="Arial" w:hAnsi="Arial" w:cs="Arial"/>
          <w:sz w:val="24"/>
          <w:szCs w:val="24"/>
        </w:rPr>
        <w:t xml:space="preserve">, inscrita no CNPJ sob nº </w:t>
      </w:r>
      <w:r>
        <w:rPr>
          <w:rFonts w:ascii="Arial" w:hAnsi="Arial" w:cs="Arial"/>
          <w:sz w:val="24"/>
          <w:szCs w:val="24"/>
        </w:rPr>
        <w:t xml:space="preserve">26.427.167/0001-27, com sede na Av. Julio de Castilhos, nº 1888, Bairro Centro da cidade de Restinga Seca </w:t>
      </w:r>
      <w:r w:rsidRPr="00417B4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417B42">
        <w:rPr>
          <w:rFonts w:ascii="Arial" w:hAnsi="Arial" w:cs="Arial"/>
          <w:sz w:val="24"/>
          <w:szCs w:val="24"/>
        </w:rPr>
        <w:t xml:space="preserve">RS, CEP nº </w:t>
      </w:r>
      <w:r>
        <w:rPr>
          <w:rFonts w:ascii="Arial" w:hAnsi="Arial" w:cs="Arial"/>
          <w:sz w:val="24"/>
          <w:szCs w:val="24"/>
        </w:rPr>
        <w:t>97.200-000</w:t>
      </w:r>
      <w:r w:rsidRPr="00417B42">
        <w:rPr>
          <w:rFonts w:ascii="Arial" w:hAnsi="Arial" w:cs="Arial"/>
          <w:sz w:val="24"/>
          <w:szCs w:val="24"/>
        </w:rPr>
        <w:t xml:space="preserve">, por intermédio de seu representante legal Sr. </w:t>
      </w:r>
      <w:r>
        <w:rPr>
          <w:rFonts w:ascii="Arial" w:hAnsi="Arial" w:cs="Arial"/>
          <w:b/>
          <w:bCs/>
          <w:sz w:val="24"/>
          <w:szCs w:val="24"/>
        </w:rPr>
        <w:t>Leonardo Fernandes de Freitas</w:t>
      </w:r>
      <w:r w:rsidRPr="00417B42">
        <w:rPr>
          <w:rFonts w:ascii="Arial" w:hAnsi="Arial" w:cs="Arial"/>
          <w:sz w:val="24"/>
          <w:szCs w:val="24"/>
        </w:rPr>
        <w:t>, brasileiro,</w:t>
      </w:r>
      <w:r>
        <w:rPr>
          <w:rFonts w:ascii="Arial" w:hAnsi="Arial" w:cs="Arial"/>
          <w:sz w:val="24"/>
          <w:szCs w:val="24"/>
        </w:rPr>
        <w:t xml:space="preserve"> portador da cédula de identidade nº 9114022991, </w:t>
      </w:r>
      <w:r w:rsidRPr="00417B42">
        <w:rPr>
          <w:rFonts w:ascii="Arial" w:hAnsi="Arial" w:cs="Arial"/>
          <w:sz w:val="24"/>
          <w:szCs w:val="24"/>
        </w:rPr>
        <w:t xml:space="preserve"> inscrito no CPF nº </w:t>
      </w:r>
      <w:r>
        <w:rPr>
          <w:rFonts w:ascii="Arial" w:hAnsi="Arial" w:cs="Arial"/>
          <w:sz w:val="24"/>
          <w:szCs w:val="24"/>
        </w:rPr>
        <w:t>038.796.120-80</w:t>
      </w:r>
      <w:r w:rsidRPr="00417B42">
        <w:rPr>
          <w:rFonts w:ascii="Arial" w:hAnsi="Arial" w:cs="Arial"/>
          <w:sz w:val="24"/>
          <w:szCs w:val="24"/>
        </w:rPr>
        <w:t xml:space="preserve">,  doravante denominada </w:t>
      </w:r>
      <w:r w:rsidRPr="00417B42">
        <w:rPr>
          <w:rFonts w:ascii="Arial" w:hAnsi="Arial" w:cs="Arial"/>
          <w:b/>
          <w:bCs/>
          <w:sz w:val="24"/>
          <w:szCs w:val="24"/>
        </w:rPr>
        <w:t xml:space="preserve">CONTRATADA,  </w:t>
      </w:r>
      <w:r w:rsidRPr="00417B42">
        <w:rPr>
          <w:rFonts w:ascii="Arial" w:hAnsi="Arial" w:cs="Arial"/>
          <w:sz w:val="24"/>
          <w:szCs w:val="24"/>
        </w:rPr>
        <w:t>têm justo e acordado entre si o que segue:</w:t>
      </w:r>
    </w:p>
    <w:p w:rsidR="00C76A43" w:rsidRPr="00417B42" w:rsidRDefault="00C76A43" w:rsidP="00417B42">
      <w:pPr>
        <w:tabs>
          <w:tab w:val="left" w:pos="-18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99" w:firstLine="1080"/>
        <w:jc w:val="both"/>
        <w:rPr>
          <w:rFonts w:ascii="Arial" w:hAnsi="Arial" w:cs="Arial"/>
          <w:sz w:val="24"/>
          <w:szCs w:val="24"/>
        </w:rPr>
      </w:pPr>
    </w:p>
    <w:p w:rsidR="00C76A43" w:rsidRPr="00417B42" w:rsidRDefault="00C76A43" w:rsidP="00417B42">
      <w:pPr>
        <w:tabs>
          <w:tab w:val="left" w:pos="-18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99"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sz w:val="24"/>
          <w:szCs w:val="24"/>
        </w:rPr>
        <w:t xml:space="preserve"> </w:t>
      </w:r>
    </w:p>
    <w:p w:rsidR="00C76A43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1011" w:firstLine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1011" w:firstLine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1011" w:firstLine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rPr>
          <w:rFonts w:ascii="Arial" w:hAnsi="Arial" w:cs="Arial"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DO OBJETO</w:t>
      </w: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:rsidR="00C76A43" w:rsidRPr="00417B42" w:rsidRDefault="00C76A43" w:rsidP="00417B42">
      <w:pPr>
        <w:ind w:firstLine="1080"/>
        <w:jc w:val="both"/>
        <w:rPr>
          <w:rFonts w:ascii="Arial" w:hAnsi="Arial" w:cs="Arial"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 xml:space="preserve">CLÁUSULA PRIMEIRA: </w:t>
      </w:r>
      <w:r w:rsidRPr="00417B42">
        <w:rPr>
          <w:rFonts w:ascii="Arial" w:hAnsi="Arial" w:cs="Arial"/>
          <w:sz w:val="24"/>
          <w:szCs w:val="24"/>
        </w:rPr>
        <w:t>Contratação de Empresa para Implantação e Modernização do Campo de Futebol do Bairro Promorar, conforme Contrato de Repasse nº 784275/2013/ME/CAIXA.</w:t>
      </w: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 xml:space="preserve">Parágrafo único – </w:t>
      </w:r>
      <w:r w:rsidRPr="00417B42">
        <w:rPr>
          <w:rFonts w:ascii="Arial" w:hAnsi="Arial" w:cs="Arial"/>
          <w:sz w:val="24"/>
          <w:szCs w:val="24"/>
        </w:rPr>
        <w:t xml:space="preserve">Os serviços deverão seguir rigorosamente as orientações do Projeto e demais anexos, partes integrantes do Edital nº 2622/2017, sendo que os materiais necessários à execução da obra correrão por conta da CONTRATADA. </w:t>
      </w: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DO PREÇO E CONDIÇÕES DE PAGAMENTO</w:t>
      </w:r>
    </w:p>
    <w:p w:rsidR="00C76A43" w:rsidRPr="00417B42" w:rsidRDefault="00C76A43" w:rsidP="00417B42">
      <w:pPr>
        <w:pStyle w:val="BodyTextIndent"/>
        <w:ind w:right="0" w:firstLine="108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C76A43" w:rsidRPr="00417B42" w:rsidRDefault="00C76A43" w:rsidP="00417B42">
      <w:pPr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CLÁUSULA SEGUNDA</w:t>
      </w:r>
      <w:r w:rsidRPr="00417B42">
        <w:rPr>
          <w:rFonts w:ascii="Arial" w:hAnsi="Arial" w:cs="Arial"/>
          <w:i/>
          <w:iCs/>
          <w:sz w:val="24"/>
          <w:szCs w:val="24"/>
        </w:rPr>
        <w:t>:</w:t>
      </w:r>
      <w:r w:rsidRPr="00417B4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417B42">
        <w:rPr>
          <w:rFonts w:ascii="Arial" w:hAnsi="Arial" w:cs="Arial"/>
          <w:sz w:val="24"/>
          <w:szCs w:val="24"/>
        </w:rPr>
        <w:t xml:space="preserve">Pelo serviço contratado o CONTRATANTE pagará a CONTRATADA a importância de </w:t>
      </w:r>
      <w:r w:rsidRPr="00806966">
        <w:rPr>
          <w:rFonts w:ascii="Arial" w:hAnsi="Arial" w:cs="Arial"/>
          <w:b/>
          <w:bCs/>
          <w:sz w:val="24"/>
          <w:szCs w:val="24"/>
        </w:rPr>
        <w:t>R$ 73.547,39</w:t>
      </w:r>
      <w:r>
        <w:rPr>
          <w:rFonts w:ascii="Arial" w:hAnsi="Arial" w:cs="Arial"/>
          <w:sz w:val="24"/>
          <w:szCs w:val="24"/>
        </w:rPr>
        <w:t xml:space="preserve"> (setenta e três mil quinhentos e quarenta e sete reais e trinta e nove centavos)</w:t>
      </w:r>
      <w:r w:rsidRPr="00417B42">
        <w:rPr>
          <w:rFonts w:ascii="Arial" w:hAnsi="Arial" w:cs="Arial"/>
          <w:sz w:val="24"/>
          <w:szCs w:val="24"/>
        </w:rPr>
        <w:t>, em 03 (três) parcelas mensais, mediante a emissão de laudo de conclusão de cada etapa da obra por parte da fiscalização. Ocorrendo atraso no pagamento, os valores serão corrigidos monetariamente pelo IGPM/FGV do período, ou outro índice que vier a substituí-lo, e a Administração compensará a contratada com juros de 0,5% (meio por cento) ao mês, pro rata.</w:t>
      </w:r>
    </w:p>
    <w:p w:rsidR="00C76A43" w:rsidRPr="00417B42" w:rsidRDefault="00C76A43" w:rsidP="00417B42">
      <w:pPr>
        <w:pStyle w:val="BodyTextIndent"/>
        <w:ind w:right="0" w:firstLine="1080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417B42">
      <w:pPr>
        <w:pStyle w:val="BodyTextIndent"/>
        <w:ind w:right="0" w:firstLine="1080"/>
        <w:rPr>
          <w:rFonts w:ascii="Arial" w:hAnsi="Arial" w:cs="Arial"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§ 1º</w:t>
      </w:r>
      <w:r w:rsidRPr="00417B42">
        <w:rPr>
          <w:rFonts w:ascii="Arial" w:hAnsi="Arial" w:cs="Arial"/>
          <w:sz w:val="24"/>
          <w:szCs w:val="24"/>
        </w:rPr>
        <w:t xml:space="preserve"> - A Contratada deverá até cinco (05) dias após a conclusão da obra para apresentar à Contratante, fatura da qual constem discriminadamente todos os serviços executados.</w:t>
      </w:r>
    </w:p>
    <w:p w:rsidR="00C76A43" w:rsidRPr="00417B42" w:rsidRDefault="00C76A43" w:rsidP="00417B42">
      <w:pPr>
        <w:pStyle w:val="BodyTextIndent"/>
        <w:ind w:right="0" w:firstLine="1080"/>
        <w:rPr>
          <w:rFonts w:ascii="Arial" w:hAnsi="Arial" w:cs="Arial"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§ 2º</w:t>
      </w:r>
      <w:r w:rsidRPr="00417B42">
        <w:rPr>
          <w:rFonts w:ascii="Arial" w:hAnsi="Arial" w:cs="Arial"/>
          <w:sz w:val="24"/>
          <w:szCs w:val="24"/>
        </w:rPr>
        <w:t xml:space="preserve"> - Para efetivo pagamento, a nota fiscal deverá estar acompanhada de cópia autenticada da folha de pagamento e das guias de recolhimento do FGTS e INSS dos empregados ligados diretamente com a execução dos serviços.</w:t>
      </w:r>
    </w:p>
    <w:p w:rsidR="00C76A43" w:rsidRPr="00417B42" w:rsidRDefault="00C76A43" w:rsidP="00417B42">
      <w:pPr>
        <w:pStyle w:val="BodyTextIndent"/>
        <w:ind w:right="0" w:firstLine="1080"/>
        <w:rPr>
          <w:rFonts w:ascii="Arial" w:hAnsi="Arial" w:cs="Arial"/>
          <w:sz w:val="24"/>
          <w:szCs w:val="24"/>
        </w:rPr>
      </w:pPr>
    </w:p>
    <w:p w:rsidR="00C76A43" w:rsidRPr="00417B42" w:rsidRDefault="00C76A43" w:rsidP="00417B42">
      <w:pPr>
        <w:ind w:firstLine="1080"/>
        <w:jc w:val="both"/>
        <w:rPr>
          <w:rFonts w:ascii="Arial" w:hAnsi="Arial" w:cs="Arial"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§ 3º</w:t>
      </w:r>
      <w:r w:rsidRPr="00417B42">
        <w:rPr>
          <w:rFonts w:ascii="Arial" w:hAnsi="Arial" w:cs="Arial"/>
          <w:sz w:val="24"/>
          <w:szCs w:val="24"/>
        </w:rPr>
        <w:t xml:space="preserve"> - Serão processadas as retenções previdenciárias e Imposto de Renda, nos termos da legislação que regula a matéria.</w:t>
      </w:r>
    </w:p>
    <w:p w:rsidR="00C76A43" w:rsidRPr="00417B42" w:rsidRDefault="00C76A43" w:rsidP="00417B42">
      <w:pPr>
        <w:pStyle w:val="BodyTextIndent"/>
        <w:ind w:right="0" w:firstLine="1080"/>
        <w:rPr>
          <w:rFonts w:ascii="Arial" w:hAnsi="Arial" w:cs="Arial"/>
          <w:sz w:val="24"/>
          <w:szCs w:val="24"/>
        </w:rPr>
      </w:pPr>
    </w:p>
    <w:p w:rsidR="00C76A43" w:rsidRPr="00417B42" w:rsidRDefault="00C76A43" w:rsidP="00417B42">
      <w:pPr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 xml:space="preserve">§ 4º </w:t>
      </w:r>
      <w:r w:rsidRPr="00417B42">
        <w:rPr>
          <w:rFonts w:ascii="Arial" w:hAnsi="Arial" w:cs="Arial"/>
          <w:sz w:val="24"/>
          <w:szCs w:val="24"/>
        </w:rPr>
        <w:t>- O pagamento será efetuado mediante a apresentação da CND do ISS, para Empresas com Sede neste Município ou Guia de Retenção de ISS para Empresas com sede fora do Município. O índice do ISS no Município de Caçapava do Sul para a prestação dos serviços ora licitados é de 3,5% (três e meio por cento) e no caso de Empresas optantes do simples nacional entre 2% (dois por cento) e 5% (cinco por cento), de acordo com o faturamento da mesma e o anexo em que se enquadrar</w:t>
      </w:r>
      <w:r w:rsidRPr="00417B42">
        <w:rPr>
          <w:rFonts w:ascii="Arial" w:hAnsi="Arial" w:cs="Arial"/>
          <w:color w:val="0000FF"/>
          <w:sz w:val="24"/>
          <w:szCs w:val="24"/>
        </w:rPr>
        <w:t>.</w:t>
      </w:r>
    </w:p>
    <w:p w:rsidR="00C76A43" w:rsidRPr="00417B42" w:rsidRDefault="00C76A43" w:rsidP="00417B42">
      <w:pPr>
        <w:pStyle w:val="BodyTextIndent"/>
        <w:ind w:right="0" w:firstLine="1080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417B42">
      <w:pPr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 xml:space="preserve">§ 5º - </w:t>
      </w:r>
      <w:r w:rsidRPr="00417B42">
        <w:rPr>
          <w:rFonts w:ascii="Arial" w:hAnsi="Arial" w:cs="Arial"/>
          <w:sz w:val="24"/>
          <w:szCs w:val="24"/>
        </w:rPr>
        <w:t xml:space="preserve">Para as despesas decorrentes do presente contrato, serão utilizados recursos </w:t>
      </w:r>
      <w:r w:rsidRPr="00417B42">
        <w:rPr>
          <w:rFonts w:ascii="Arial" w:hAnsi="Arial" w:cs="Arial"/>
          <w:b/>
          <w:bCs/>
          <w:sz w:val="24"/>
          <w:szCs w:val="24"/>
        </w:rPr>
        <w:t>através das Dotações Orçamentárias:</w:t>
      </w:r>
    </w:p>
    <w:p w:rsidR="00C76A43" w:rsidRPr="00417B42" w:rsidRDefault="00C76A43" w:rsidP="00417B42">
      <w:pPr>
        <w:ind w:firstLine="1080"/>
        <w:jc w:val="both"/>
        <w:rPr>
          <w:rFonts w:ascii="Arial" w:hAnsi="Arial" w:cs="Arial"/>
          <w:sz w:val="24"/>
          <w:szCs w:val="24"/>
        </w:rPr>
      </w:pPr>
    </w:p>
    <w:p w:rsidR="00C76A43" w:rsidRPr="00417B42" w:rsidRDefault="00C76A43" w:rsidP="00417B42">
      <w:pPr>
        <w:ind w:firstLine="1080"/>
        <w:jc w:val="both"/>
        <w:rPr>
          <w:rFonts w:ascii="Arial" w:hAnsi="Arial" w:cs="Arial"/>
          <w:sz w:val="24"/>
          <w:szCs w:val="24"/>
        </w:rPr>
      </w:pPr>
      <w:r w:rsidRPr="00417B42">
        <w:rPr>
          <w:rFonts w:ascii="Arial" w:hAnsi="Arial" w:cs="Arial"/>
          <w:sz w:val="24"/>
          <w:szCs w:val="24"/>
        </w:rPr>
        <w:t>03.02.27.812.0009.1.004 – 4.4.90.51. – Red. 0093 – Rec. 01;</w:t>
      </w:r>
    </w:p>
    <w:p w:rsidR="00C76A43" w:rsidRPr="00417B42" w:rsidRDefault="00C76A43" w:rsidP="00417B42">
      <w:pPr>
        <w:ind w:firstLine="1080"/>
        <w:jc w:val="both"/>
        <w:rPr>
          <w:rFonts w:ascii="Arial" w:hAnsi="Arial" w:cs="Arial"/>
          <w:sz w:val="24"/>
          <w:szCs w:val="24"/>
        </w:rPr>
      </w:pPr>
      <w:r w:rsidRPr="00417B42">
        <w:rPr>
          <w:rFonts w:ascii="Arial" w:hAnsi="Arial" w:cs="Arial"/>
          <w:sz w:val="24"/>
          <w:szCs w:val="24"/>
        </w:rPr>
        <w:t>03.02.27.812.0009.1.004 – 4.4.90.51. – Red. 5666 – Rec. 1186.</w:t>
      </w: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DO PRAZO</w:t>
      </w:r>
    </w:p>
    <w:p w:rsidR="00C76A43" w:rsidRPr="00417B42" w:rsidRDefault="00C76A43" w:rsidP="00417B42">
      <w:pPr>
        <w:tabs>
          <w:tab w:val="center" w:pos="4535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ab/>
      </w: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CLÁUSULA TERCEIRA:</w:t>
      </w:r>
      <w:r w:rsidRPr="00417B42">
        <w:rPr>
          <w:rFonts w:ascii="Arial" w:hAnsi="Arial" w:cs="Arial"/>
          <w:sz w:val="24"/>
          <w:szCs w:val="24"/>
        </w:rPr>
        <w:t xml:space="preserve"> O prazo para conclusão da obra totalmente concluída será de 90 (noventa) dias, a contar da ordem de serviço emitida pelo Prefeito, após a assinatura do presente contrato.</w:t>
      </w: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:rsidR="00C76A43" w:rsidRPr="00417B42" w:rsidRDefault="00C76A43" w:rsidP="00417B42">
      <w:pPr>
        <w:ind w:firstLine="1080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DAS PENALIDADES</w:t>
      </w:r>
    </w:p>
    <w:p w:rsidR="00C76A43" w:rsidRPr="00417B42" w:rsidRDefault="00C76A43" w:rsidP="00417B42">
      <w:pPr>
        <w:ind w:firstLine="1080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417B42">
      <w:pPr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CLÁUSULA QUARTA</w:t>
      </w:r>
      <w:r w:rsidRPr="00417B42">
        <w:rPr>
          <w:rFonts w:ascii="Arial" w:hAnsi="Arial" w:cs="Arial"/>
          <w:sz w:val="24"/>
          <w:szCs w:val="24"/>
        </w:rPr>
        <w:t>: A licitante vencedora sujeitar-se-á às seguintes penalidades, as quais poderão ser aplicadas na forma do art. 86 e seguintes da Lei 8.666/93:</w:t>
      </w:r>
    </w:p>
    <w:p w:rsidR="00C76A43" w:rsidRPr="00417B42" w:rsidRDefault="00C76A43" w:rsidP="00417B42">
      <w:pPr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§ 1º - Advertência</w:t>
      </w:r>
      <w:r w:rsidRPr="00417B42">
        <w:rPr>
          <w:rFonts w:ascii="Arial" w:hAnsi="Arial" w:cs="Arial"/>
          <w:sz w:val="24"/>
          <w:szCs w:val="24"/>
        </w:rPr>
        <w:t>, por escrito, sempre que ocorrerem pequenas irregularidades, assim consideradas as que não se enquadrarem nos dispositivos seguintes:</w:t>
      </w:r>
    </w:p>
    <w:p w:rsidR="00C76A43" w:rsidRPr="00417B42" w:rsidRDefault="00C76A43" w:rsidP="00417B42">
      <w:pPr>
        <w:ind w:firstLine="1080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417B42">
      <w:pPr>
        <w:ind w:firstLine="1080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§ 2º - Multa:</w:t>
      </w:r>
    </w:p>
    <w:p w:rsidR="00C76A43" w:rsidRPr="00417B42" w:rsidRDefault="00C76A43" w:rsidP="00417B42">
      <w:pPr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a)</w:t>
      </w:r>
      <w:r w:rsidRPr="00417B42">
        <w:rPr>
          <w:rFonts w:ascii="Arial" w:hAnsi="Arial" w:cs="Arial"/>
          <w:sz w:val="24"/>
          <w:szCs w:val="24"/>
        </w:rPr>
        <w:t xml:space="preserve"> de 5% sobre o valor da NOTA FISCAL/FATURA relativa ao fornecimento, pelo descumprimento de disposição do Edital, cláusula contratual ou norma de legislação pertinente;</w:t>
      </w:r>
    </w:p>
    <w:p w:rsidR="00C76A43" w:rsidRPr="00417B42" w:rsidRDefault="00C76A43" w:rsidP="00417B42">
      <w:pPr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b)</w:t>
      </w:r>
      <w:r w:rsidRPr="00417B42">
        <w:rPr>
          <w:rFonts w:ascii="Arial" w:hAnsi="Arial" w:cs="Arial"/>
          <w:sz w:val="24"/>
          <w:szCs w:val="24"/>
        </w:rPr>
        <w:t xml:space="preserve"> de 10% sobre o valor total atualizado do Contrato/Empenho, nos casos de inexecução parcial ou total, execução imperfeita ou negligência na execução do objeto contratado.</w:t>
      </w:r>
    </w:p>
    <w:p w:rsidR="00C76A43" w:rsidRPr="00417B42" w:rsidRDefault="00C76A43" w:rsidP="00417B42">
      <w:pPr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417B42">
      <w:pPr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§ 3º - Suspensão temporária do direito de participar de licitação e impedimento de contratar com a PREFEITURA MUNICIPAL DE CAÇAPAVA DO SUL,</w:t>
      </w:r>
      <w:r w:rsidRPr="00417B42">
        <w:rPr>
          <w:rFonts w:ascii="Arial" w:hAnsi="Arial" w:cs="Arial"/>
          <w:sz w:val="24"/>
          <w:szCs w:val="24"/>
        </w:rPr>
        <w:t xml:space="preserve"> conforme a seguinte gradação:</w:t>
      </w:r>
    </w:p>
    <w:p w:rsidR="00C76A43" w:rsidRPr="00417B42" w:rsidRDefault="00C76A43" w:rsidP="00417B42">
      <w:pPr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a)</w:t>
      </w:r>
      <w:r w:rsidRPr="00417B42">
        <w:rPr>
          <w:rFonts w:ascii="Arial" w:hAnsi="Arial" w:cs="Arial"/>
          <w:sz w:val="24"/>
          <w:szCs w:val="24"/>
        </w:rPr>
        <w:t xml:space="preserve"> nos casos definidos no § 2º Alínea “a” acima: por 1 (um) ano;</w:t>
      </w:r>
    </w:p>
    <w:p w:rsidR="00C76A43" w:rsidRPr="00417B42" w:rsidRDefault="00C76A43" w:rsidP="00417B42">
      <w:pPr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b)</w:t>
      </w:r>
      <w:r w:rsidRPr="00417B42">
        <w:rPr>
          <w:rFonts w:ascii="Arial" w:hAnsi="Arial" w:cs="Arial"/>
          <w:sz w:val="24"/>
          <w:szCs w:val="24"/>
        </w:rPr>
        <w:t xml:space="preserve"> nos casos definidos no § 2º Alínea “b” acima: por 2 (dois) anos.</w:t>
      </w:r>
    </w:p>
    <w:p w:rsidR="00C76A43" w:rsidRPr="00417B42" w:rsidRDefault="00C76A43" w:rsidP="00417B42">
      <w:pPr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417B42">
      <w:pPr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§ 4º - Declaração de inidoneidade para licitar ou contratar com a Administração</w:t>
      </w:r>
      <w:r w:rsidRPr="00417B42">
        <w:rPr>
          <w:rFonts w:ascii="Arial" w:hAnsi="Arial" w:cs="Arial"/>
          <w:sz w:val="24"/>
          <w:szCs w:val="24"/>
        </w:rPr>
        <w:t xml:space="preserve"> </w:t>
      </w:r>
      <w:r w:rsidRPr="00417B42">
        <w:rPr>
          <w:rFonts w:ascii="Arial" w:hAnsi="Arial" w:cs="Arial"/>
          <w:b/>
          <w:bCs/>
          <w:sz w:val="24"/>
          <w:szCs w:val="24"/>
        </w:rPr>
        <w:t>Pública</w:t>
      </w:r>
      <w:r w:rsidRPr="00417B42">
        <w:rPr>
          <w:rFonts w:ascii="Arial" w:hAnsi="Arial" w:cs="Arial"/>
          <w:sz w:val="24"/>
          <w:szCs w:val="24"/>
        </w:rPr>
        <w:t xml:space="preserve">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subitem anterior.</w:t>
      </w:r>
    </w:p>
    <w:p w:rsidR="00C76A43" w:rsidRPr="00417B42" w:rsidRDefault="00C76A43" w:rsidP="00417B42">
      <w:pPr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417B42">
      <w:pPr>
        <w:ind w:firstLine="10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 xml:space="preserve">§ 5º - </w:t>
      </w:r>
      <w:r w:rsidRPr="00417B42">
        <w:rPr>
          <w:rFonts w:ascii="Arial" w:hAnsi="Arial" w:cs="Arial"/>
          <w:sz w:val="24"/>
          <w:szCs w:val="24"/>
        </w:rPr>
        <w:t>A multa dobrará em cada caso de reincidência, não podendo ultrapassar a 30% do valor atualizado do Contrato/Empenho, sem prejuízo da cobrança de perdas e danos de qualquer valor, que venham a ser causados ao erário público, e/ou rescisão.</w:t>
      </w:r>
    </w:p>
    <w:p w:rsidR="00C76A43" w:rsidRPr="00417B42" w:rsidRDefault="00C76A43" w:rsidP="00417B42">
      <w:pPr>
        <w:ind w:firstLine="10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76A43" w:rsidRPr="00417B42" w:rsidRDefault="00C76A43" w:rsidP="00417B42">
      <w:pPr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 xml:space="preserve">§ 6º - </w:t>
      </w:r>
      <w:r w:rsidRPr="00417B42">
        <w:rPr>
          <w:rFonts w:ascii="Arial" w:hAnsi="Arial" w:cs="Arial"/>
          <w:color w:val="000000"/>
          <w:sz w:val="24"/>
          <w:szCs w:val="24"/>
        </w:rPr>
        <w:t>A licitante vencedora que, chamada a retirar a Nota de Empenho e/ou assinar o Contrato, não comparecer no prazo de 05 (cinco) dias úteis, ficará sujeita à multa de 10% (dez por cento) sobre o valor total estimado para o fornecimento objeto da presente licitação, podendo a Prefeitura Municipal de Caçapava do Sul, convocar as licitantes remanescentes, respeitada a ordem de classificação, ficando a licitante sujeita às penalidades previstas neste item.</w:t>
      </w: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DAS RESPONSABILIDADES</w:t>
      </w: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 xml:space="preserve">CLÁUSULA QUINTA: </w:t>
      </w:r>
      <w:r w:rsidRPr="00417B42">
        <w:rPr>
          <w:rFonts w:ascii="Arial" w:hAnsi="Arial" w:cs="Arial"/>
          <w:sz w:val="24"/>
          <w:szCs w:val="24"/>
        </w:rPr>
        <w:t>A CONTRATADA será responsável pela qualidade, acabamento, segurança e perfeição dos serviços executados.</w:t>
      </w: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§ 1 –</w:t>
      </w:r>
      <w:r w:rsidRPr="00417B42">
        <w:rPr>
          <w:rFonts w:ascii="Arial" w:hAnsi="Arial" w:cs="Arial"/>
          <w:sz w:val="24"/>
          <w:szCs w:val="24"/>
        </w:rPr>
        <w:t xml:space="preserve"> Os materiais a serem utilizados na execução da obra deverão ser de boa qualidade e serão revisados pela fiscalização. Os materiais que não estiverem dentro dos padrões exigidos serão devolvidos à Empresa, sendo desta a responsabilidade pela reposição dos mesmos.</w:t>
      </w: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 xml:space="preserve">§ 2 </w:t>
      </w:r>
      <w:r w:rsidRPr="00417B42">
        <w:rPr>
          <w:rFonts w:ascii="Arial" w:hAnsi="Arial" w:cs="Arial"/>
          <w:sz w:val="24"/>
          <w:szCs w:val="24"/>
        </w:rPr>
        <w:t>- A empresa CONTRATADA fica responsável por quaisquer danos, inclusive contra terceiros, ocorridos durante a execução dos serviços ou dele decorrentes.</w:t>
      </w: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:rsidR="00C76A43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 xml:space="preserve">CLÁUSULA SEXTA: </w:t>
      </w:r>
      <w:r w:rsidRPr="00417B42">
        <w:rPr>
          <w:rFonts w:ascii="Arial" w:hAnsi="Arial" w:cs="Arial"/>
          <w:sz w:val="24"/>
          <w:szCs w:val="24"/>
        </w:rPr>
        <w:t>O CONTRATANTE não pagará nenhuma indenização ou contribuição devida pela CONTRATADA, em face da legislação social, previdenciária e do trabalho, bem como por caso fortuito ou força maior. O presente contrato não gera, entre as partes, nenhum vínculo empregatício, inclusive com relação aos prepostos ou outros que estejam desenvolvendo qualquer tipo de serviço para a CONTRATADA.</w:t>
      </w: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DA FISCALIZAÇÃO</w:t>
      </w: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C76A43" w:rsidRDefault="00C76A43" w:rsidP="00826929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 xml:space="preserve">CLÁUSULA SÉTIMA – </w:t>
      </w:r>
      <w:r w:rsidRPr="00417B42">
        <w:rPr>
          <w:rFonts w:ascii="Arial" w:hAnsi="Arial" w:cs="Arial"/>
          <w:sz w:val="24"/>
          <w:szCs w:val="24"/>
        </w:rPr>
        <w:t xml:space="preserve">Será responsável pela fiscalização dos serviços o Srª. </w:t>
      </w:r>
      <w:r w:rsidRPr="00462336">
        <w:rPr>
          <w:rFonts w:ascii="Arial" w:hAnsi="Arial" w:cs="Arial"/>
          <w:b/>
          <w:bCs/>
          <w:sz w:val="24"/>
          <w:szCs w:val="24"/>
        </w:rPr>
        <w:t>Helmesona de Oliveira Santana</w:t>
      </w:r>
      <w:r w:rsidRPr="00417B42">
        <w:rPr>
          <w:rFonts w:ascii="Arial" w:hAnsi="Arial" w:cs="Arial"/>
          <w:sz w:val="24"/>
          <w:szCs w:val="24"/>
        </w:rPr>
        <w:t xml:space="preserve">, CPF de nº 952.776.410-68, tendo como suplente o Sr. </w:t>
      </w:r>
      <w:r w:rsidRPr="00462336">
        <w:rPr>
          <w:rFonts w:ascii="Arial" w:hAnsi="Arial" w:cs="Arial"/>
          <w:b/>
          <w:bCs/>
          <w:sz w:val="24"/>
          <w:szCs w:val="24"/>
        </w:rPr>
        <w:t>Marcelo de Souza Silva</w:t>
      </w:r>
      <w:r w:rsidRPr="00417B42">
        <w:rPr>
          <w:rFonts w:ascii="Arial" w:hAnsi="Arial" w:cs="Arial"/>
          <w:sz w:val="24"/>
          <w:szCs w:val="24"/>
        </w:rPr>
        <w:t>, CPF de nº 396.814.815-49, sendo que todos os assuntos atinentes à obra serão resolvidos através dos mesmos.</w:t>
      </w:r>
      <w:r>
        <w:rPr>
          <w:rFonts w:ascii="Arial" w:hAnsi="Arial" w:cs="Arial"/>
          <w:sz w:val="24"/>
          <w:szCs w:val="24"/>
        </w:rPr>
        <w:t xml:space="preserve"> </w:t>
      </w:r>
      <w:r w:rsidRPr="00052CC0">
        <w:rPr>
          <w:rFonts w:ascii="Arial" w:hAnsi="Arial" w:cs="Arial"/>
          <w:sz w:val="24"/>
          <w:szCs w:val="24"/>
        </w:rPr>
        <w:t>Atuará como gestor</w:t>
      </w:r>
      <w:r>
        <w:rPr>
          <w:rFonts w:ascii="Arial" w:hAnsi="Arial" w:cs="Arial"/>
          <w:sz w:val="24"/>
          <w:szCs w:val="24"/>
        </w:rPr>
        <w:t>a</w:t>
      </w:r>
      <w:r w:rsidRPr="00052CC0">
        <w:rPr>
          <w:rFonts w:ascii="Arial" w:hAnsi="Arial" w:cs="Arial"/>
          <w:sz w:val="24"/>
          <w:szCs w:val="24"/>
        </w:rPr>
        <w:t xml:space="preserve"> do Contrato </w:t>
      </w:r>
      <w:r>
        <w:rPr>
          <w:rFonts w:ascii="Arial" w:hAnsi="Arial" w:cs="Arial"/>
          <w:sz w:val="24"/>
          <w:szCs w:val="24"/>
        </w:rPr>
        <w:t>a</w:t>
      </w:r>
      <w:r w:rsidRPr="00052C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servidora</w:t>
      </w:r>
      <w:r w:rsidRPr="00052C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Letieri Lopes Barbosa</w:t>
      </w:r>
      <w:r>
        <w:rPr>
          <w:rFonts w:ascii="Arial" w:hAnsi="Arial" w:cs="Arial"/>
          <w:sz w:val="24"/>
          <w:szCs w:val="24"/>
        </w:rPr>
        <w:t xml:space="preserve">, inscrita no CPF nº 006.488.240-39, residente e domiciliada na Rua Aníbal Chaves Marques, nº 401, Bairro Persa, nesta Cidade. </w:t>
      </w: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 xml:space="preserve">§ 1º - </w:t>
      </w:r>
      <w:r w:rsidRPr="00417B42">
        <w:rPr>
          <w:rFonts w:ascii="Arial" w:hAnsi="Arial" w:cs="Arial"/>
          <w:sz w:val="24"/>
          <w:szCs w:val="24"/>
        </w:rPr>
        <w:t>A fiscalização fará o controle de tempo e qualidade da obra, conforme Projeto e Cronograma Físico de execução, aprovados pela CONTRATANTE.</w:t>
      </w: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 xml:space="preserve">§ 2º - </w:t>
      </w:r>
      <w:r w:rsidRPr="00417B42">
        <w:rPr>
          <w:rFonts w:ascii="Arial" w:hAnsi="Arial" w:cs="Arial"/>
          <w:sz w:val="24"/>
          <w:szCs w:val="24"/>
        </w:rPr>
        <w:t>A CONTRATADA deverá cooperar com a fiscalização quanto à previsão de eventos e circunstâncias adversas que possam prejudicar o andamento normal da obra.</w:t>
      </w:r>
    </w:p>
    <w:p w:rsidR="00C76A43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DA RESCISÃO</w:t>
      </w: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 xml:space="preserve">CLAUSULA OITAVA – </w:t>
      </w:r>
      <w:r w:rsidRPr="00417B42">
        <w:rPr>
          <w:rFonts w:ascii="Arial" w:hAnsi="Arial" w:cs="Arial"/>
          <w:sz w:val="24"/>
          <w:szCs w:val="24"/>
        </w:rPr>
        <w:t>O CONTRATANTE, na forma do estatuído na Lei n.º 8.666/93, art. 79, I, com suas alterações, poderá rescindir unilateralmente o contrato, nas hipóteses especificadas nos incisos I a XII e XVII do art. 78 desta Lei, sem que assista a CONTRATADA indenização de qualquer espécie, excetuada a hipótese prevista no §2º do citado artigo.</w:t>
      </w:r>
    </w:p>
    <w:p w:rsidR="00C76A43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DISPOSIÇÕES GERAIS</w:t>
      </w: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CLÁUSULA NONA:</w:t>
      </w:r>
      <w:r w:rsidRPr="00417B42">
        <w:rPr>
          <w:rFonts w:ascii="Arial" w:hAnsi="Arial" w:cs="Arial"/>
          <w:sz w:val="24"/>
          <w:szCs w:val="24"/>
        </w:rPr>
        <w:t xml:space="preserve"> Fica estabelecido que qualquer variação na forma da contraprestação, ora ajustada, será efetuada mediante acordo escrito, firmado por ambas as partes, o qual fará parte integrantes deste instrumento observadas as condições legais estabelecidas, ressalvadas as alterações unilaterais permitidas a Administração na forma estipulada no inciso I do art. 65 da Lei nº 8.666/93 e suas alterações.</w:t>
      </w: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CLÁUSULA DÉCIMA:</w:t>
      </w:r>
      <w:r w:rsidRPr="00417B42">
        <w:rPr>
          <w:rFonts w:ascii="Arial" w:hAnsi="Arial" w:cs="Arial"/>
          <w:sz w:val="24"/>
          <w:szCs w:val="24"/>
        </w:rPr>
        <w:t xml:space="preserve"> As partes contratantes declaram-se, ainda, cientes e conformes em todas as disposições e regras atinentes ao contrato contidas na Lei nº 8.666/93 e suas alterações.</w:t>
      </w:r>
    </w:p>
    <w:p w:rsidR="00C76A43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>DO FORO</w:t>
      </w: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b/>
          <w:bCs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sz w:val="24"/>
          <w:szCs w:val="24"/>
        </w:rPr>
      </w:pPr>
      <w:r w:rsidRPr="00417B42">
        <w:rPr>
          <w:rFonts w:ascii="Arial" w:hAnsi="Arial" w:cs="Arial"/>
          <w:b/>
          <w:bCs/>
          <w:sz w:val="24"/>
          <w:szCs w:val="24"/>
        </w:rPr>
        <w:t xml:space="preserve">CLÁUSULA DÉCIMA PRIMEIRA: </w:t>
      </w:r>
      <w:r w:rsidRPr="00417B42">
        <w:rPr>
          <w:rFonts w:ascii="Arial" w:hAnsi="Arial" w:cs="Arial"/>
          <w:sz w:val="24"/>
          <w:szCs w:val="24"/>
        </w:rPr>
        <w:t>As partes elegem o Foro da comarca de Caçapava do Sul para dirimir dúvidas oriundas do presente contrato.</w:t>
      </w: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080"/>
        <w:jc w:val="both"/>
        <w:rPr>
          <w:rFonts w:ascii="Arial" w:hAnsi="Arial" w:cs="Arial"/>
          <w:sz w:val="24"/>
          <w:szCs w:val="24"/>
        </w:rPr>
      </w:pPr>
      <w:r w:rsidRPr="00417B42">
        <w:rPr>
          <w:rFonts w:ascii="Arial" w:hAnsi="Arial" w:cs="Arial"/>
          <w:sz w:val="24"/>
          <w:szCs w:val="24"/>
        </w:rPr>
        <w:t>E, por estarem certos e ajustados, assinam o presente contrato, em 0</w:t>
      </w:r>
      <w:r>
        <w:rPr>
          <w:rFonts w:ascii="Arial" w:hAnsi="Arial" w:cs="Arial"/>
          <w:sz w:val="24"/>
          <w:szCs w:val="24"/>
        </w:rPr>
        <w:t>5</w:t>
      </w:r>
      <w:r w:rsidRPr="00417B4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cinco</w:t>
      </w:r>
      <w:r w:rsidRPr="00417B42">
        <w:rPr>
          <w:rFonts w:ascii="Arial" w:hAnsi="Arial" w:cs="Arial"/>
          <w:sz w:val="24"/>
          <w:szCs w:val="24"/>
        </w:rPr>
        <w:t>) vias de igual teor e forma.</w:t>
      </w: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4"/>
          <w:szCs w:val="24"/>
        </w:rPr>
      </w:pP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700"/>
        <w:jc w:val="both"/>
        <w:rPr>
          <w:rFonts w:ascii="Arial" w:hAnsi="Arial" w:cs="Arial"/>
          <w:sz w:val="24"/>
          <w:szCs w:val="24"/>
        </w:rPr>
      </w:pPr>
      <w:r w:rsidRPr="00417B42">
        <w:rPr>
          <w:rFonts w:ascii="Arial" w:hAnsi="Arial" w:cs="Arial"/>
          <w:sz w:val="24"/>
          <w:szCs w:val="24"/>
        </w:rPr>
        <w:t xml:space="preserve">Caçapava do Sul, </w:t>
      </w:r>
      <w:r>
        <w:rPr>
          <w:rFonts w:ascii="Arial" w:hAnsi="Arial" w:cs="Arial"/>
          <w:sz w:val="24"/>
          <w:szCs w:val="24"/>
        </w:rPr>
        <w:t>03</w:t>
      </w:r>
      <w:r w:rsidRPr="00417B4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outubro </w:t>
      </w:r>
      <w:r w:rsidRPr="00417B42">
        <w:rPr>
          <w:rFonts w:ascii="Arial" w:hAnsi="Arial" w:cs="Arial"/>
          <w:sz w:val="24"/>
          <w:szCs w:val="24"/>
        </w:rPr>
        <w:t>de 2017.</w:t>
      </w:r>
    </w:p>
    <w:p w:rsidR="00C76A43" w:rsidRPr="00417B42" w:rsidRDefault="00C76A43" w:rsidP="00417B4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4"/>
          <w:szCs w:val="24"/>
        </w:rPr>
      </w:pPr>
    </w:p>
    <w:p w:rsidR="00C76A43" w:rsidRPr="00417B42" w:rsidRDefault="00C76A43" w:rsidP="00417B42">
      <w:pPr>
        <w:pStyle w:val="Standard"/>
        <w:jc w:val="both"/>
        <w:rPr>
          <w:rFonts w:ascii="Arial" w:hAnsi="Arial" w:cs="Arial"/>
          <w:color w:val="000000"/>
        </w:rPr>
      </w:pPr>
      <w:r w:rsidRPr="00417B42">
        <w:rPr>
          <w:rFonts w:ascii="Arial" w:hAnsi="Arial" w:cs="Arial"/>
          <w:color w:val="000000"/>
        </w:rPr>
        <w:tab/>
      </w:r>
      <w:r w:rsidRPr="00417B42">
        <w:rPr>
          <w:rFonts w:ascii="Arial" w:hAnsi="Arial" w:cs="Arial"/>
          <w:color w:val="000000"/>
        </w:rPr>
        <w:tab/>
      </w:r>
      <w:r w:rsidRPr="00417B42">
        <w:rPr>
          <w:rFonts w:ascii="Arial" w:hAnsi="Arial" w:cs="Arial"/>
          <w:color w:val="000000"/>
        </w:rPr>
        <w:tab/>
      </w:r>
      <w:r w:rsidRPr="00417B42">
        <w:rPr>
          <w:rFonts w:ascii="Arial" w:hAnsi="Arial" w:cs="Arial"/>
          <w:color w:val="000000"/>
        </w:rPr>
        <w:tab/>
      </w:r>
      <w:r w:rsidRPr="00417B42">
        <w:rPr>
          <w:rFonts w:ascii="Arial" w:hAnsi="Arial" w:cs="Arial"/>
          <w:color w:val="000000"/>
        </w:rPr>
        <w:tab/>
      </w:r>
      <w:r w:rsidRPr="00417B42">
        <w:rPr>
          <w:rFonts w:ascii="Arial" w:hAnsi="Arial" w:cs="Arial"/>
          <w:color w:val="000000"/>
        </w:rPr>
        <w:tab/>
      </w:r>
    </w:p>
    <w:p w:rsidR="00C76A43" w:rsidRPr="00417B42" w:rsidRDefault="00C76A43" w:rsidP="00417B42">
      <w:pPr>
        <w:pStyle w:val="Standard"/>
        <w:jc w:val="both"/>
        <w:rPr>
          <w:rFonts w:ascii="Arial" w:hAnsi="Arial" w:cs="Arial"/>
          <w:color w:val="000000"/>
        </w:rPr>
      </w:pPr>
    </w:p>
    <w:p w:rsidR="00C76A43" w:rsidRPr="00417B42" w:rsidRDefault="00C76A43" w:rsidP="00462336">
      <w:pPr>
        <w:pStyle w:val="Standard"/>
        <w:rPr>
          <w:rFonts w:ascii="Arial" w:hAnsi="Arial" w:cs="Arial"/>
          <w:b/>
          <w:bCs/>
          <w:color w:val="000000"/>
        </w:rPr>
      </w:pPr>
      <w:r w:rsidRPr="00417B42">
        <w:rPr>
          <w:rFonts w:ascii="Arial" w:hAnsi="Arial" w:cs="Arial"/>
          <w:b/>
          <w:bCs/>
        </w:rPr>
        <w:t xml:space="preserve">      EMPRESA </w:t>
      </w:r>
      <w:r>
        <w:rPr>
          <w:rFonts w:ascii="Arial" w:hAnsi="Arial" w:cs="Arial"/>
          <w:b/>
          <w:bCs/>
        </w:rPr>
        <w:t xml:space="preserve">LEONARDO FERNANDES               </w:t>
      </w:r>
      <w:r w:rsidRPr="00417B42">
        <w:rPr>
          <w:rFonts w:ascii="Arial" w:hAnsi="Arial" w:cs="Arial"/>
          <w:b/>
          <w:bCs/>
          <w:color w:val="000000"/>
        </w:rPr>
        <w:t>GIOVANI AMESTOY DA SILVA</w:t>
      </w:r>
    </w:p>
    <w:p w:rsidR="00C76A43" w:rsidRPr="00417B42" w:rsidRDefault="00C76A43" w:rsidP="00417B42">
      <w:pPr>
        <w:pStyle w:val="Standard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 xml:space="preserve">              DE FREITAS EIRELI – EPP </w:t>
      </w:r>
      <w:r w:rsidRPr="00417B42">
        <w:rPr>
          <w:rFonts w:ascii="Arial" w:hAnsi="Arial" w:cs="Arial"/>
          <w:b/>
          <w:bCs/>
        </w:rPr>
        <w:tab/>
        <w:t xml:space="preserve">               </w:t>
      </w:r>
      <w:r>
        <w:rPr>
          <w:rFonts w:ascii="Arial" w:hAnsi="Arial" w:cs="Arial"/>
          <w:b/>
          <w:bCs/>
        </w:rPr>
        <w:t xml:space="preserve">            </w:t>
      </w:r>
      <w:r w:rsidRPr="00417B42">
        <w:rPr>
          <w:rFonts w:ascii="Arial" w:hAnsi="Arial" w:cs="Arial"/>
          <w:b/>
          <w:bCs/>
          <w:color w:val="000000"/>
        </w:rPr>
        <w:t>PREFEITO MUNICIPAL</w:t>
      </w:r>
    </w:p>
    <w:p w:rsidR="00C76A43" w:rsidRPr="00417B42" w:rsidRDefault="00C76A43" w:rsidP="00462336">
      <w:pPr>
        <w:pStyle w:val="Standard"/>
        <w:rPr>
          <w:rFonts w:ascii="Arial" w:hAnsi="Arial" w:cs="Arial"/>
          <w:b/>
          <w:bCs/>
          <w:color w:val="000000"/>
        </w:rPr>
      </w:pPr>
      <w:r w:rsidRPr="00417B42">
        <w:rPr>
          <w:rFonts w:ascii="Arial" w:hAnsi="Arial" w:cs="Arial"/>
          <w:b/>
          <w:bCs/>
        </w:rPr>
        <w:t xml:space="preserve">         </w:t>
      </w:r>
      <w:r w:rsidRPr="00417B42">
        <w:rPr>
          <w:rFonts w:ascii="Arial" w:hAnsi="Arial" w:cs="Arial"/>
          <w:color w:val="000000"/>
        </w:rPr>
        <w:tab/>
      </w:r>
      <w:r w:rsidRPr="00417B42">
        <w:rPr>
          <w:rFonts w:ascii="Arial" w:hAnsi="Arial" w:cs="Arial"/>
          <w:color w:val="000000"/>
        </w:rPr>
        <w:tab/>
      </w:r>
      <w:r w:rsidRPr="00417B42">
        <w:rPr>
          <w:rFonts w:ascii="Arial" w:hAnsi="Arial" w:cs="Arial"/>
          <w:b/>
          <w:bCs/>
          <w:color w:val="000000"/>
        </w:rPr>
        <w:t>CONTRATADA</w:t>
      </w:r>
      <w:r w:rsidRPr="00417B42">
        <w:rPr>
          <w:rFonts w:ascii="Arial" w:hAnsi="Arial" w:cs="Arial"/>
          <w:b/>
          <w:bCs/>
          <w:color w:val="000000"/>
        </w:rPr>
        <w:tab/>
      </w:r>
      <w:r w:rsidRPr="00417B42">
        <w:rPr>
          <w:rFonts w:ascii="Arial" w:hAnsi="Arial" w:cs="Arial"/>
          <w:b/>
          <w:bCs/>
          <w:color w:val="000000"/>
        </w:rPr>
        <w:tab/>
      </w:r>
      <w:r w:rsidRPr="00417B42">
        <w:rPr>
          <w:rFonts w:ascii="Arial" w:hAnsi="Arial" w:cs="Arial"/>
          <w:b/>
          <w:bCs/>
          <w:color w:val="000000"/>
        </w:rPr>
        <w:tab/>
        <w:t xml:space="preserve">        </w:t>
      </w:r>
      <w:r w:rsidRPr="00417B42">
        <w:rPr>
          <w:rFonts w:ascii="Arial" w:hAnsi="Arial" w:cs="Arial"/>
          <w:b/>
          <w:bCs/>
          <w:color w:val="000000"/>
        </w:rPr>
        <w:tab/>
      </w:r>
      <w:r w:rsidRPr="00417B42">
        <w:rPr>
          <w:rFonts w:ascii="Arial" w:hAnsi="Arial" w:cs="Arial"/>
          <w:b/>
          <w:bCs/>
          <w:color w:val="000000"/>
        </w:rPr>
        <w:tab/>
      </w:r>
    </w:p>
    <w:sectPr w:rsidR="00C76A43" w:rsidRPr="00417B42" w:rsidSect="005C1BAB">
      <w:headerReference w:type="default" r:id="rId7"/>
      <w:footerReference w:type="default" r:id="rId8"/>
      <w:pgSz w:w="11906" w:h="16838"/>
      <w:pgMar w:top="180" w:right="746" w:bottom="1258" w:left="1260" w:header="16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A43" w:rsidRDefault="00C76A43">
      <w:r>
        <w:separator/>
      </w:r>
    </w:p>
  </w:endnote>
  <w:endnote w:type="continuationSeparator" w:id="0">
    <w:p w:rsidR="00C76A43" w:rsidRDefault="00C76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Ecofont Vera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A43" w:rsidRDefault="00C76A43" w:rsidP="00874745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76A43" w:rsidRDefault="00C76A43" w:rsidP="002601BA">
    <w:pPr>
      <w:pStyle w:val="Footer"/>
      <w:pBdr>
        <w:bottom w:val="single" w:sz="12" w:space="1" w:color="000000"/>
      </w:pBdr>
      <w:ind w:right="360"/>
      <w:jc w:val="right"/>
      <w:rPr>
        <w:rFonts w:ascii="Ecofont Vera Sans" w:hAnsi="Ecofont Vera Sans" w:cs="Ecofont Vera Sans"/>
        <w:color w:val="000000"/>
        <w:sz w:val="20"/>
        <w:szCs w:val="20"/>
      </w:rPr>
    </w:pPr>
  </w:p>
  <w:p w:rsidR="00C76A43" w:rsidRDefault="00C76A43" w:rsidP="002601BA">
    <w:pPr>
      <w:pStyle w:val="Footer"/>
      <w:jc w:val="center"/>
    </w:pPr>
    <w:r>
      <w:rPr>
        <w:rFonts w:ascii="Ecofont Vera Sans" w:hAnsi="Ecofont Vera Sans" w:cs="Ecofont Vera Sans"/>
        <w:color w:val="000000"/>
        <w:sz w:val="20"/>
        <w:szCs w:val="20"/>
      </w:rPr>
      <w:t>PROCURADORIA GERAL DO MUNICÍPIO</w:t>
    </w:r>
  </w:p>
  <w:p w:rsidR="00C76A43" w:rsidRDefault="00C76A43" w:rsidP="002601BA">
    <w:pPr>
      <w:pStyle w:val="Footer"/>
      <w:jc w:val="center"/>
    </w:pPr>
    <w:r>
      <w:rPr>
        <w:rFonts w:ascii="Ecofont Vera Sans" w:hAnsi="Ecofont Vera Sans" w:cs="Ecofont Vera Sans"/>
        <w:color w:val="000000"/>
        <w:sz w:val="20"/>
        <w:szCs w:val="20"/>
      </w:rPr>
      <w:t>Rua XV de novembro, n. 438 – CEP 96.570-000 – Caçapava do Sul, RS</w:t>
    </w:r>
  </w:p>
  <w:p w:rsidR="00C76A43" w:rsidRDefault="00C76A43" w:rsidP="002601BA">
    <w:pPr>
      <w:pStyle w:val="Footer"/>
      <w:jc w:val="center"/>
    </w:pPr>
    <w:r>
      <w:rPr>
        <w:rFonts w:ascii="Ecofont Vera Sans" w:hAnsi="Ecofont Vera Sans" w:cs="Ecofont Vera Sans"/>
        <w:color w:val="000000"/>
        <w:sz w:val="20"/>
        <w:szCs w:val="20"/>
      </w:rPr>
      <w:t>Fone: 3281-1351, Ramal 210 / e-mail: juridico@cacapava.rs.gov.br</w:t>
    </w:r>
  </w:p>
  <w:p w:rsidR="00C76A43" w:rsidRDefault="00C76A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A43" w:rsidRDefault="00C76A43">
      <w:r>
        <w:separator/>
      </w:r>
    </w:p>
  </w:footnote>
  <w:footnote w:type="continuationSeparator" w:id="0">
    <w:p w:rsidR="00C76A43" w:rsidRDefault="00C76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A43" w:rsidRDefault="00C76A4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i1026" type="#_x0000_t75" style="width:422.25pt;height:68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04A51"/>
    <w:multiLevelType w:val="multilevel"/>
    <w:tmpl w:val="6036814C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)"/>
      <w:lvlJc w:val="left"/>
      <w:pPr>
        <w:ind w:left="1785" w:hanging="360"/>
      </w:pPr>
      <w:rPr>
        <w:rFonts w:ascii="Arial" w:eastAsia="SimSun" w:hAnsi="Arial"/>
        <w:b/>
        <w:bCs/>
      </w:r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913"/>
    <w:rsid w:val="00002097"/>
    <w:rsid w:val="00030334"/>
    <w:rsid w:val="00052CC0"/>
    <w:rsid w:val="00063189"/>
    <w:rsid w:val="000753CA"/>
    <w:rsid w:val="000B11DD"/>
    <w:rsid w:val="000B7C1C"/>
    <w:rsid w:val="00100D7D"/>
    <w:rsid w:val="00157130"/>
    <w:rsid w:val="001D7B7E"/>
    <w:rsid w:val="001D7C2B"/>
    <w:rsid w:val="001E090B"/>
    <w:rsid w:val="001E7730"/>
    <w:rsid w:val="002601BA"/>
    <w:rsid w:val="00270C00"/>
    <w:rsid w:val="002C0D2C"/>
    <w:rsid w:val="002E0550"/>
    <w:rsid w:val="00324BB2"/>
    <w:rsid w:val="00327A8E"/>
    <w:rsid w:val="00357835"/>
    <w:rsid w:val="003768A5"/>
    <w:rsid w:val="00382A1B"/>
    <w:rsid w:val="003A2088"/>
    <w:rsid w:val="003B2F75"/>
    <w:rsid w:val="003D42B7"/>
    <w:rsid w:val="0040426C"/>
    <w:rsid w:val="00404E47"/>
    <w:rsid w:val="00417B42"/>
    <w:rsid w:val="00417B50"/>
    <w:rsid w:val="00462336"/>
    <w:rsid w:val="004739B0"/>
    <w:rsid w:val="004803B5"/>
    <w:rsid w:val="00493332"/>
    <w:rsid w:val="004A1795"/>
    <w:rsid w:val="004D1CDD"/>
    <w:rsid w:val="004F19DC"/>
    <w:rsid w:val="005100E8"/>
    <w:rsid w:val="00516A7D"/>
    <w:rsid w:val="005534FC"/>
    <w:rsid w:val="00562913"/>
    <w:rsid w:val="00581318"/>
    <w:rsid w:val="00586B80"/>
    <w:rsid w:val="005B1763"/>
    <w:rsid w:val="005C1BAB"/>
    <w:rsid w:val="005F016B"/>
    <w:rsid w:val="006113F1"/>
    <w:rsid w:val="00645B60"/>
    <w:rsid w:val="00676C06"/>
    <w:rsid w:val="00681ADD"/>
    <w:rsid w:val="006D2969"/>
    <w:rsid w:val="006E6E63"/>
    <w:rsid w:val="00715C26"/>
    <w:rsid w:val="007233F5"/>
    <w:rsid w:val="00737EE9"/>
    <w:rsid w:val="007458BF"/>
    <w:rsid w:val="0076507F"/>
    <w:rsid w:val="00783267"/>
    <w:rsid w:val="00792E13"/>
    <w:rsid w:val="007B1695"/>
    <w:rsid w:val="00806966"/>
    <w:rsid w:val="00826929"/>
    <w:rsid w:val="00866F93"/>
    <w:rsid w:val="00874745"/>
    <w:rsid w:val="00876E20"/>
    <w:rsid w:val="008A0E6E"/>
    <w:rsid w:val="008A0FFA"/>
    <w:rsid w:val="008A5615"/>
    <w:rsid w:val="009067B3"/>
    <w:rsid w:val="009122B5"/>
    <w:rsid w:val="00927D1C"/>
    <w:rsid w:val="009863E0"/>
    <w:rsid w:val="00986C30"/>
    <w:rsid w:val="009B36FB"/>
    <w:rsid w:val="00A276D2"/>
    <w:rsid w:val="00A41062"/>
    <w:rsid w:val="00A42A6D"/>
    <w:rsid w:val="00A63121"/>
    <w:rsid w:val="00A66385"/>
    <w:rsid w:val="00AE480E"/>
    <w:rsid w:val="00AE54D1"/>
    <w:rsid w:val="00AE5DEF"/>
    <w:rsid w:val="00AF3453"/>
    <w:rsid w:val="00B328DB"/>
    <w:rsid w:val="00B53964"/>
    <w:rsid w:val="00B70DC6"/>
    <w:rsid w:val="00B8771B"/>
    <w:rsid w:val="00BC3BA3"/>
    <w:rsid w:val="00C51640"/>
    <w:rsid w:val="00C76A43"/>
    <w:rsid w:val="00CB58B0"/>
    <w:rsid w:val="00D00221"/>
    <w:rsid w:val="00D3778D"/>
    <w:rsid w:val="00D823AA"/>
    <w:rsid w:val="00D844FA"/>
    <w:rsid w:val="00E05F03"/>
    <w:rsid w:val="00E30FA6"/>
    <w:rsid w:val="00E60FC7"/>
    <w:rsid w:val="00EF5F47"/>
    <w:rsid w:val="00F14A28"/>
    <w:rsid w:val="00FD3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913"/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562913"/>
    <w:pPr>
      <w:overflowPunct w:val="0"/>
      <w:autoSpaceDE w:val="0"/>
      <w:autoSpaceDN w:val="0"/>
      <w:adjustRightInd w:val="0"/>
      <w:ind w:right="-298" w:firstLine="708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62913"/>
    <w:rPr>
      <w:rFonts w:ascii="Times New Roman" w:hAnsi="Times New Roman" w:cs="Times New Roman"/>
      <w:sz w:val="24"/>
      <w:szCs w:val="24"/>
      <w:lang w:eastAsia="pt-BR"/>
    </w:rPr>
  </w:style>
  <w:style w:type="paragraph" w:styleId="BodyText2">
    <w:name w:val="Body Text 2"/>
    <w:basedOn w:val="Normal"/>
    <w:link w:val="BodyText2Char"/>
    <w:uiPriority w:val="99"/>
    <w:rsid w:val="00562913"/>
    <w:pPr>
      <w:overflowPunct w:val="0"/>
      <w:autoSpaceDE w:val="0"/>
      <w:autoSpaceDN w:val="0"/>
      <w:adjustRightInd w:val="0"/>
      <w:ind w:right="2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62913"/>
    <w:rPr>
      <w:rFonts w:ascii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BodyTextIndent2Char"/>
    <w:uiPriority w:val="99"/>
    <w:rsid w:val="00562913"/>
    <w:pPr>
      <w:ind w:right="-702" w:firstLine="1440"/>
      <w:jc w:val="both"/>
    </w:pPr>
    <w:rPr>
      <w:b/>
      <w:b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62913"/>
    <w:rPr>
      <w:rFonts w:ascii="Times New Roman" w:hAnsi="Times New Roman" w:cs="Times New Roman"/>
      <w:b/>
      <w:bCs/>
      <w:sz w:val="24"/>
      <w:szCs w:val="24"/>
      <w:lang w:eastAsia="pt-BR"/>
    </w:rPr>
  </w:style>
  <w:style w:type="paragraph" w:styleId="Title">
    <w:name w:val="Title"/>
    <w:basedOn w:val="Normal"/>
    <w:link w:val="TitleChar"/>
    <w:uiPriority w:val="99"/>
    <w:qFormat/>
    <w:rsid w:val="00562913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562913"/>
    <w:rPr>
      <w:rFonts w:ascii="Arial" w:hAnsi="Arial" w:cs="Arial"/>
      <w:b/>
      <w:bCs/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rsid w:val="00B70DC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1CDD"/>
    <w:rPr>
      <w:rFonts w:ascii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rsid w:val="00B70DC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D1CDD"/>
    <w:rPr>
      <w:rFonts w:ascii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uiPriority w:val="99"/>
    <w:rsid w:val="002601BA"/>
  </w:style>
  <w:style w:type="paragraph" w:customStyle="1" w:styleId="Standard">
    <w:name w:val="Standard"/>
    <w:uiPriority w:val="99"/>
    <w:rsid w:val="00715C26"/>
    <w:pPr>
      <w:suppressAutoHyphens/>
      <w:autoSpaceDN w:val="0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customStyle="1" w:styleId="WW-Corpodotexto">
    <w:name w:val="WW-Corpo do texto"/>
    <w:basedOn w:val="Standard"/>
    <w:uiPriority w:val="99"/>
    <w:rsid w:val="00715C26"/>
    <w:pPr>
      <w:widowControl w:val="0"/>
      <w:suppressAutoHyphens w:val="0"/>
      <w:autoSpaceDE w:val="0"/>
      <w:spacing w:after="283"/>
    </w:pPr>
    <w:rPr>
      <w:sz w:val="20"/>
      <w:szCs w:val="20"/>
    </w:rPr>
  </w:style>
  <w:style w:type="paragraph" w:customStyle="1" w:styleId="Ttulo1">
    <w:name w:val="Título1"/>
    <w:basedOn w:val="Normal"/>
    <w:next w:val="BodyText"/>
    <w:uiPriority w:val="99"/>
    <w:rsid w:val="00417B4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uppressAutoHyphens/>
      <w:autoSpaceDE w:val="0"/>
      <w:jc w:val="center"/>
    </w:pPr>
    <w:rPr>
      <w:rFonts w:ascii="Arial" w:hAnsi="Arial" w:cs="Arial"/>
      <w:b/>
      <w:bCs/>
      <w:lang w:eastAsia="zh-CN"/>
    </w:rPr>
  </w:style>
  <w:style w:type="paragraph" w:customStyle="1" w:styleId="Recuodecorpodetexto21">
    <w:name w:val="Recuo de corpo de texto 21"/>
    <w:basedOn w:val="Normal"/>
    <w:uiPriority w:val="99"/>
    <w:rsid w:val="00417B42"/>
    <w:pPr>
      <w:suppressAutoHyphens/>
      <w:ind w:right="-702" w:firstLine="1440"/>
      <w:jc w:val="both"/>
    </w:pPr>
    <w:rPr>
      <w:b/>
      <w:bCs/>
      <w:sz w:val="28"/>
      <w:szCs w:val="28"/>
      <w:lang w:eastAsia="zh-CN"/>
    </w:rPr>
  </w:style>
  <w:style w:type="paragraph" w:styleId="BodyText">
    <w:name w:val="Body Text"/>
    <w:basedOn w:val="Normal"/>
    <w:link w:val="BodyTextChar"/>
    <w:uiPriority w:val="99"/>
    <w:rsid w:val="00417B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4791"/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4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49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4</Pages>
  <Words>1387</Words>
  <Characters>7496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MINUTA DE CONTRATO</dc:title>
  <dc:subject/>
  <dc:creator>User</dc:creator>
  <cp:keywords/>
  <dc:description/>
  <cp:lastModifiedBy>procuradoria</cp:lastModifiedBy>
  <cp:revision>4</cp:revision>
  <cp:lastPrinted>2017-10-03T16:52:00Z</cp:lastPrinted>
  <dcterms:created xsi:type="dcterms:W3CDTF">2017-10-03T16:27:00Z</dcterms:created>
  <dcterms:modified xsi:type="dcterms:W3CDTF">2017-10-03T17:04:00Z</dcterms:modified>
</cp:coreProperties>
</file>