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87" w:rsidRDefault="00551B87" w:rsidP="00385B09">
      <w:pPr>
        <w:overflowPunct w:val="0"/>
        <w:autoSpaceDE w:val="0"/>
        <w:autoSpaceDN w:val="0"/>
        <w:adjustRightInd w:val="0"/>
        <w:ind w:right="-651"/>
        <w:jc w:val="center"/>
        <w:rPr>
          <w:rFonts w:ascii="Arial" w:hAnsi="Arial" w:cs="Arial"/>
          <w:b/>
          <w:bCs/>
          <w:sz w:val="24"/>
          <w:szCs w:val="24"/>
        </w:rPr>
      </w:pPr>
    </w:p>
    <w:p w:rsidR="00551B87" w:rsidRPr="00AF3005" w:rsidRDefault="00551B87" w:rsidP="0090780F">
      <w:pPr>
        <w:overflowPunct w:val="0"/>
        <w:autoSpaceDE w:val="0"/>
        <w:autoSpaceDN w:val="0"/>
        <w:adjustRightInd w:val="0"/>
        <w:ind w:right="-6"/>
        <w:jc w:val="center"/>
        <w:rPr>
          <w:rFonts w:ascii="Arial" w:hAnsi="Arial" w:cs="Arial"/>
          <w:b/>
          <w:bCs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>CONTRATO</w:t>
      </w:r>
      <w:r>
        <w:rPr>
          <w:rFonts w:ascii="Arial" w:hAnsi="Arial" w:cs="Arial"/>
          <w:b/>
          <w:bCs/>
          <w:sz w:val="24"/>
          <w:szCs w:val="24"/>
        </w:rPr>
        <w:t xml:space="preserve"> DE PRESTAÇÃO DE SERVIÇOS</w:t>
      </w:r>
      <w:r w:rsidRPr="00AF3005">
        <w:rPr>
          <w:rFonts w:ascii="Arial" w:hAnsi="Arial" w:cs="Arial"/>
          <w:b/>
          <w:bCs/>
          <w:sz w:val="24"/>
          <w:szCs w:val="24"/>
        </w:rPr>
        <w:t xml:space="preserve"> Nº. </w:t>
      </w:r>
      <w:r>
        <w:rPr>
          <w:rFonts w:ascii="Arial" w:hAnsi="Arial" w:cs="Arial"/>
          <w:b/>
          <w:bCs/>
          <w:sz w:val="24"/>
          <w:szCs w:val="24"/>
        </w:rPr>
        <w:t>4771</w:t>
      </w:r>
      <w:r w:rsidRPr="00AF3005">
        <w:rPr>
          <w:rFonts w:ascii="Arial" w:hAnsi="Arial" w:cs="Arial"/>
          <w:b/>
          <w:bCs/>
          <w:sz w:val="24"/>
          <w:szCs w:val="24"/>
        </w:rPr>
        <w:t>/201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AF300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51B87" w:rsidRPr="00AF3005" w:rsidRDefault="00551B87" w:rsidP="0090780F">
      <w:pPr>
        <w:pStyle w:val="Title"/>
        <w:ind w:right="-6"/>
        <w:jc w:val="both"/>
        <w:rPr>
          <w:rFonts w:cs="Times New Roman"/>
          <w:sz w:val="24"/>
          <w:szCs w:val="24"/>
        </w:rPr>
      </w:pPr>
    </w:p>
    <w:p w:rsidR="00551B87" w:rsidRPr="00AF3005" w:rsidRDefault="00551B87" w:rsidP="0090780F">
      <w:pPr>
        <w:pStyle w:val="Title"/>
        <w:ind w:right="-6"/>
        <w:jc w:val="both"/>
        <w:rPr>
          <w:rFonts w:cs="Times New Roman"/>
          <w:sz w:val="24"/>
          <w:szCs w:val="24"/>
        </w:rPr>
      </w:pPr>
    </w:p>
    <w:p w:rsidR="00551B87" w:rsidRPr="00AF3005" w:rsidRDefault="00551B87" w:rsidP="0090780F">
      <w:pPr>
        <w:pStyle w:val="BodyTextIndent2"/>
        <w:ind w:left="4078" w:right="-6" w:firstLine="0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sz w:val="24"/>
          <w:szCs w:val="24"/>
        </w:rPr>
        <w:t>TERMO DE CONTRATO, que fazem entre si, o MUNICÍPIO DE CAÇAPAVA DO SUL, e a Empresa PAMPEIR</w:t>
      </w:r>
      <w:r>
        <w:rPr>
          <w:rFonts w:ascii="Arial" w:hAnsi="Arial" w:cs="Arial"/>
          <w:sz w:val="24"/>
          <w:szCs w:val="24"/>
        </w:rPr>
        <w:t>O</w:t>
      </w:r>
      <w:r w:rsidRPr="00AF3005">
        <w:rPr>
          <w:rFonts w:ascii="Arial" w:hAnsi="Arial" w:cs="Arial"/>
          <w:sz w:val="24"/>
          <w:szCs w:val="24"/>
        </w:rPr>
        <w:t xml:space="preserve"> CAMINHÕES E PEÇAS LTDA, Autorizado pelo Edital</w:t>
      </w:r>
      <w:r>
        <w:rPr>
          <w:rFonts w:ascii="Arial" w:hAnsi="Arial" w:cs="Arial"/>
          <w:sz w:val="24"/>
          <w:szCs w:val="24"/>
        </w:rPr>
        <w:t xml:space="preserve"> de Inexigibilidade de Licitação </w:t>
      </w:r>
      <w:r w:rsidRPr="00AF3005">
        <w:rPr>
          <w:rFonts w:ascii="Arial" w:hAnsi="Arial" w:cs="Arial"/>
          <w:sz w:val="24"/>
          <w:szCs w:val="24"/>
        </w:rPr>
        <w:t xml:space="preserve">nº. </w:t>
      </w:r>
      <w:r>
        <w:rPr>
          <w:rFonts w:ascii="Arial" w:hAnsi="Arial" w:cs="Arial"/>
          <w:sz w:val="24"/>
          <w:szCs w:val="24"/>
        </w:rPr>
        <w:t>2607/2017</w:t>
      </w:r>
      <w:r w:rsidRPr="00AF3005">
        <w:rPr>
          <w:rFonts w:ascii="Arial" w:hAnsi="Arial" w:cs="Arial"/>
          <w:sz w:val="24"/>
          <w:szCs w:val="24"/>
        </w:rPr>
        <w:t>.</w:t>
      </w:r>
    </w:p>
    <w:p w:rsidR="00551B87" w:rsidRPr="00AF3005" w:rsidRDefault="00551B87" w:rsidP="0090780F">
      <w:pPr>
        <w:pStyle w:val="BodyTextIndent2"/>
        <w:ind w:left="3776" w:right="-6" w:firstLine="302"/>
        <w:rPr>
          <w:rFonts w:ascii="Arial" w:hAnsi="Arial" w:cs="Arial"/>
          <w:sz w:val="24"/>
          <w:szCs w:val="24"/>
        </w:rPr>
      </w:pPr>
    </w:p>
    <w:p w:rsidR="00551B87" w:rsidRPr="00AF3005" w:rsidRDefault="00551B87" w:rsidP="0090780F">
      <w:pPr>
        <w:pStyle w:val="BodyTextIndent2"/>
        <w:ind w:left="3776" w:right="-6" w:firstLine="302"/>
        <w:rPr>
          <w:rFonts w:ascii="Arial" w:hAnsi="Arial" w:cs="Arial"/>
          <w:sz w:val="24"/>
          <w:szCs w:val="24"/>
        </w:rPr>
      </w:pPr>
    </w:p>
    <w:p w:rsidR="00551B87" w:rsidRPr="00AF3005" w:rsidRDefault="00551B87" w:rsidP="0090780F">
      <w:pPr>
        <w:ind w:right="-6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 xml:space="preserve">                     O MUNICÍPIO DE CAÇAPAVA DO SUL</w:t>
      </w:r>
      <w:r w:rsidRPr="00AF3005">
        <w:rPr>
          <w:rFonts w:ascii="Arial" w:hAnsi="Arial" w:cs="Arial"/>
          <w:sz w:val="24"/>
          <w:szCs w:val="24"/>
        </w:rPr>
        <w:t xml:space="preserve">, pessoa jurídica de Direito Público, inscrito no CNPJ sob nº 88.142.302/0001-45, neste ato representado pelo Prefeito Municipal Sr. </w:t>
      </w:r>
      <w:r>
        <w:rPr>
          <w:rFonts w:ascii="Arial" w:hAnsi="Arial" w:cs="Arial"/>
          <w:b/>
          <w:bCs/>
          <w:sz w:val="24"/>
          <w:szCs w:val="24"/>
        </w:rPr>
        <w:t>GIOVANI AMESTOY DA SILVA</w:t>
      </w:r>
      <w:r w:rsidRPr="00AF3005">
        <w:rPr>
          <w:rFonts w:ascii="Arial" w:hAnsi="Arial" w:cs="Arial"/>
          <w:sz w:val="24"/>
          <w:szCs w:val="24"/>
        </w:rPr>
        <w:t xml:space="preserve">, brasileiro, casado, </w:t>
      </w:r>
      <w:r>
        <w:rPr>
          <w:rFonts w:ascii="Arial" w:hAnsi="Arial" w:cs="Arial"/>
          <w:sz w:val="24"/>
          <w:szCs w:val="24"/>
        </w:rPr>
        <w:t>médico veterinário</w:t>
      </w:r>
      <w:r w:rsidRPr="00AF3005">
        <w:rPr>
          <w:rFonts w:ascii="Arial" w:hAnsi="Arial" w:cs="Arial"/>
          <w:sz w:val="24"/>
          <w:szCs w:val="24"/>
        </w:rPr>
        <w:t xml:space="preserve">, portador do CPF sob nº. </w:t>
      </w:r>
      <w:r>
        <w:rPr>
          <w:rFonts w:ascii="Arial" w:hAnsi="Arial" w:cs="Arial"/>
          <w:sz w:val="24"/>
          <w:szCs w:val="24"/>
        </w:rPr>
        <w:t>009.854.830-16</w:t>
      </w:r>
      <w:r w:rsidRPr="00AF3005">
        <w:rPr>
          <w:rFonts w:ascii="Arial" w:hAnsi="Arial" w:cs="Arial"/>
          <w:sz w:val="24"/>
          <w:szCs w:val="24"/>
        </w:rPr>
        <w:t>, residente e domiciliado nesta cidade,</w:t>
      </w:r>
      <w:r w:rsidRPr="00AF30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3005">
        <w:rPr>
          <w:rFonts w:ascii="Arial" w:hAnsi="Arial" w:cs="Arial"/>
          <w:sz w:val="24"/>
          <w:szCs w:val="24"/>
        </w:rPr>
        <w:t>doravante denominado</w:t>
      </w:r>
      <w:r w:rsidRPr="00AF3005">
        <w:rPr>
          <w:rFonts w:ascii="Arial" w:hAnsi="Arial" w:cs="Arial"/>
          <w:b/>
          <w:bCs/>
          <w:sz w:val="24"/>
          <w:szCs w:val="24"/>
        </w:rPr>
        <w:t xml:space="preserve"> CONTRATANTE</w:t>
      </w:r>
      <w:r w:rsidRPr="00AF3005">
        <w:rPr>
          <w:rFonts w:ascii="Arial" w:hAnsi="Arial" w:cs="Arial"/>
          <w:sz w:val="24"/>
          <w:szCs w:val="24"/>
        </w:rPr>
        <w:t xml:space="preserve"> e de outro lado a </w:t>
      </w:r>
      <w:r w:rsidRPr="00AF3005">
        <w:rPr>
          <w:rFonts w:ascii="Arial" w:hAnsi="Arial" w:cs="Arial"/>
          <w:b/>
          <w:bCs/>
          <w:sz w:val="24"/>
          <w:szCs w:val="24"/>
        </w:rPr>
        <w:t>EMPRESA PAMPEIRO CAMINHÕES E PEÇAS LTDA</w:t>
      </w:r>
      <w:r w:rsidRPr="00AF3005">
        <w:rPr>
          <w:rFonts w:ascii="Arial" w:hAnsi="Arial" w:cs="Arial"/>
          <w:sz w:val="24"/>
          <w:szCs w:val="24"/>
        </w:rPr>
        <w:t xml:space="preserve">, pessoa jurídica, inscrita no CNPJ sob nº 92.361.161/0001-29, com sede na BR 392, Km 01 3500, Tomazetti, Cidade de Santa Maria- RS, CEP nº. 97.070-160, doravante denominada </w:t>
      </w:r>
      <w:r w:rsidRPr="00AF3005">
        <w:rPr>
          <w:rFonts w:ascii="Arial" w:hAnsi="Arial" w:cs="Arial"/>
          <w:b/>
          <w:bCs/>
          <w:sz w:val="24"/>
          <w:szCs w:val="24"/>
        </w:rPr>
        <w:t xml:space="preserve">CONTRATADA, </w:t>
      </w:r>
      <w:r w:rsidRPr="00AF3005">
        <w:rPr>
          <w:rFonts w:ascii="Arial" w:hAnsi="Arial" w:cs="Arial"/>
          <w:sz w:val="24"/>
          <w:szCs w:val="24"/>
        </w:rPr>
        <w:t xml:space="preserve">têm justos e acordados entre si o que segue:          </w:t>
      </w:r>
    </w:p>
    <w:p w:rsidR="00551B87" w:rsidRPr="00AF3005" w:rsidRDefault="00551B87" w:rsidP="0090780F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" w:firstLine="5664"/>
        <w:jc w:val="center"/>
        <w:rPr>
          <w:rFonts w:ascii="Arial" w:hAnsi="Arial" w:cs="Arial"/>
          <w:sz w:val="24"/>
          <w:szCs w:val="24"/>
        </w:rPr>
      </w:pPr>
    </w:p>
    <w:p w:rsidR="00551B87" w:rsidRDefault="00551B87" w:rsidP="0090780F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" w:firstLine="5664"/>
        <w:jc w:val="both"/>
        <w:rPr>
          <w:rFonts w:ascii="Arial" w:hAnsi="Arial" w:cs="Arial"/>
          <w:sz w:val="24"/>
          <w:szCs w:val="24"/>
        </w:rPr>
      </w:pPr>
    </w:p>
    <w:p w:rsidR="00551B87" w:rsidRPr="00AF3005" w:rsidRDefault="00551B87" w:rsidP="00385B09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195" w:firstLine="5664"/>
        <w:jc w:val="both"/>
        <w:rPr>
          <w:rFonts w:ascii="Arial" w:hAnsi="Arial" w:cs="Arial"/>
          <w:sz w:val="24"/>
          <w:szCs w:val="24"/>
        </w:rPr>
      </w:pPr>
    </w:p>
    <w:p w:rsidR="00551B87" w:rsidRPr="00AF3005" w:rsidRDefault="00551B87" w:rsidP="00385B09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567"/>
        <w:rPr>
          <w:rFonts w:ascii="Arial" w:hAnsi="Arial" w:cs="Arial"/>
          <w:b/>
          <w:bCs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 xml:space="preserve">                     DO OBJETO </w:t>
      </w:r>
    </w:p>
    <w:p w:rsidR="00551B87" w:rsidRPr="00AF3005" w:rsidRDefault="00551B87" w:rsidP="00385B09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567"/>
        <w:rPr>
          <w:rFonts w:ascii="Arial" w:hAnsi="Arial" w:cs="Arial"/>
          <w:b/>
          <w:bCs/>
          <w:sz w:val="24"/>
          <w:szCs w:val="24"/>
        </w:rPr>
      </w:pPr>
    </w:p>
    <w:tbl>
      <w:tblPr>
        <w:tblW w:w="999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90"/>
      </w:tblGrid>
      <w:tr w:rsidR="00551B87" w:rsidRPr="00AF3005">
        <w:trPr>
          <w:trHeight w:val="864"/>
        </w:trPr>
        <w:tc>
          <w:tcPr>
            <w:tcW w:w="9990" w:type="dxa"/>
            <w:vAlign w:val="bottom"/>
          </w:tcPr>
          <w:p w:rsidR="00551B87" w:rsidRDefault="00551B87" w:rsidP="00C4040E">
            <w:pPr>
              <w:spacing w:line="309" w:lineRule="exact"/>
              <w:ind w:righ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0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CLÁUSULA PRIMEIRA:</w:t>
            </w:r>
            <w:r w:rsidRPr="00AF300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Trata-se de compra de peças e conserto do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3005">
              <w:rPr>
                <w:rFonts w:ascii="Arial" w:hAnsi="Arial" w:cs="Arial"/>
                <w:sz w:val="24"/>
                <w:szCs w:val="24"/>
              </w:rPr>
              <w:t>Caminh</w:t>
            </w:r>
            <w:r>
              <w:rPr>
                <w:rFonts w:ascii="Arial" w:hAnsi="Arial" w:cs="Arial"/>
                <w:sz w:val="24"/>
                <w:szCs w:val="24"/>
              </w:rPr>
              <w:t xml:space="preserve">ão </w:t>
            </w:r>
            <w:r w:rsidRPr="00AF3005">
              <w:rPr>
                <w:rFonts w:ascii="Arial" w:hAnsi="Arial" w:cs="Arial"/>
                <w:sz w:val="24"/>
                <w:szCs w:val="24"/>
              </w:rPr>
              <w:t>com Caçamba</w:t>
            </w:r>
            <w:r>
              <w:rPr>
                <w:rFonts w:ascii="Arial" w:hAnsi="Arial" w:cs="Arial"/>
                <w:sz w:val="24"/>
                <w:szCs w:val="24"/>
              </w:rPr>
              <w:t xml:space="preserve"> Wolkswagem, modelo 17280, placa IXH 2055 de propriedade do Município de Caçapava do Sul-RS. </w:t>
            </w:r>
          </w:p>
          <w:p w:rsidR="00551B87" w:rsidRDefault="00551B87" w:rsidP="00C4040E">
            <w:pPr>
              <w:spacing w:line="309" w:lineRule="exact"/>
              <w:ind w:righ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1B87" w:rsidRPr="00AF3005" w:rsidRDefault="00551B87" w:rsidP="00C4040E">
            <w:pPr>
              <w:spacing w:line="309" w:lineRule="exact"/>
              <w:ind w:right="567"/>
              <w:jc w:val="both"/>
              <w:rPr>
                <w:rFonts w:ascii="Arial" w:hAnsi="Arial" w:cs="Arial"/>
                <w:w w:val="96"/>
                <w:sz w:val="24"/>
                <w:szCs w:val="24"/>
              </w:rPr>
            </w:pPr>
          </w:p>
        </w:tc>
      </w:tr>
      <w:tr w:rsidR="00551B87" w:rsidRPr="00AF3005">
        <w:trPr>
          <w:trHeight w:val="864"/>
        </w:trPr>
        <w:tc>
          <w:tcPr>
            <w:tcW w:w="9990" w:type="dxa"/>
            <w:vAlign w:val="bottom"/>
          </w:tcPr>
          <w:p w:rsidR="00551B87" w:rsidRPr="00AF3005" w:rsidRDefault="00551B87" w:rsidP="00C4040E">
            <w:pPr>
              <w:spacing w:line="309" w:lineRule="exact"/>
              <w:ind w:right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30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DO PREÇO E FORMA DE PAGAMENTO:</w:t>
            </w:r>
          </w:p>
          <w:p w:rsidR="00551B87" w:rsidRPr="00AF3005" w:rsidRDefault="00551B87" w:rsidP="00C4040E">
            <w:pPr>
              <w:spacing w:line="309" w:lineRule="exact"/>
              <w:ind w:right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51B87" w:rsidRPr="00AF3005" w:rsidRDefault="00551B87" w:rsidP="00C4040E">
            <w:pPr>
              <w:spacing w:line="309" w:lineRule="exact"/>
              <w:ind w:righ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0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CLAUSULA SEGUNDA: </w:t>
            </w:r>
            <w:r w:rsidRPr="00AF3005">
              <w:rPr>
                <w:rFonts w:ascii="Arial" w:hAnsi="Arial" w:cs="Arial"/>
                <w:sz w:val="24"/>
                <w:szCs w:val="24"/>
              </w:rPr>
              <w:t xml:space="preserve">O CONTRATANTE pagará a CONTRATADA, o valor de </w:t>
            </w:r>
            <w:r w:rsidRPr="00AF30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12.197,50</w:t>
            </w:r>
            <w:r w:rsidRPr="00AF3005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doze mil, cento e noventa e sete Reais e cinquenta centavos).</w:t>
            </w:r>
            <w:r w:rsidRPr="00AF30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51B87" w:rsidRDefault="00551B87" w:rsidP="00C4040E">
            <w:pPr>
              <w:spacing w:line="309" w:lineRule="exact"/>
              <w:ind w:right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51B87" w:rsidRPr="00AF3005" w:rsidRDefault="00551B87" w:rsidP="00C4040E">
            <w:pPr>
              <w:spacing w:line="309" w:lineRule="exact"/>
              <w:ind w:righ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0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§ 1º </w:t>
            </w:r>
            <w:r w:rsidRPr="00AF3005">
              <w:rPr>
                <w:rFonts w:ascii="Arial" w:hAnsi="Arial" w:cs="Arial"/>
                <w:sz w:val="24"/>
                <w:szCs w:val="24"/>
              </w:rPr>
              <w:t>O pagamento ser</w:t>
            </w:r>
            <w:r>
              <w:rPr>
                <w:rFonts w:ascii="Arial" w:hAnsi="Arial" w:cs="Arial"/>
                <w:sz w:val="24"/>
                <w:szCs w:val="24"/>
              </w:rPr>
              <w:t>á</w:t>
            </w:r>
            <w:r w:rsidRPr="00AF3005">
              <w:rPr>
                <w:rFonts w:ascii="Arial" w:hAnsi="Arial" w:cs="Arial"/>
                <w:sz w:val="24"/>
                <w:szCs w:val="24"/>
              </w:rPr>
              <w:t xml:space="preserve"> efetuado diretamente para </w:t>
            </w:r>
            <w:r>
              <w:rPr>
                <w:rFonts w:ascii="Arial" w:hAnsi="Arial" w:cs="Arial"/>
                <w:sz w:val="24"/>
                <w:szCs w:val="24"/>
              </w:rPr>
              <w:t>a CONTRATADA</w:t>
            </w:r>
            <w:r w:rsidRPr="00AF3005">
              <w:rPr>
                <w:rFonts w:ascii="Arial" w:hAnsi="Arial" w:cs="Arial"/>
                <w:sz w:val="24"/>
                <w:szCs w:val="24"/>
              </w:rPr>
              <w:t xml:space="preserve">, em até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AF3005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trinta</w:t>
            </w:r>
            <w:r w:rsidRPr="00AF3005">
              <w:rPr>
                <w:rFonts w:ascii="Arial" w:hAnsi="Arial" w:cs="Arial"/>
                <w:sz w:val="24"/>
                <w:szCs w:val="24"/>
              </w:rPr>
              <w:t xml:space="preserve">) dias da entrega </w:t>
            </w:r>
            <w:r>
              <w:rPr>
                <w:rFonts w:ascii="Arial" w:hAnsi="Arial" w:cs="Arial"/>
                <w:sz w:val="24"/>
                <w:szCs w:val="24"/>
              </w:rPr>
              <w:t xml:space="preserve">do caminhão consertado pela Empresa ao </w:t>
            </w:r>
            <w:r w:rsidRPr="00AF3005">
              <w:rPr>
                <w:rFonts w:ascii="Arial" w:hAnsi="Arial" w:cs="Arial"/>
                <w:sz w:val="24"/>
                <w:szCs w:val="24"/>
              </w:rPr>
              <w:t>Municípi</w:t>
            </w:r>
            <w:r>
              <w:rPr>
                <w:rFonts w:ascii="Arial" w:hAnsi="Arial" w:cs="Arial"/>
                <w:sz w:val="24"/>
                <w:szCs w:val="24"/>
              </w:rPr>
              <w:t>o, com Notas Fiscais, Empenhos</w:t>
            </w:r>
            <w:r w:rsidRPr="00AF300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51B87" w:rsidRPr="00AF3005" w:rsidRDefault="00551B87" w:rsidP="00C4040E">
            <w:pPr>
              <w:numPr>
                <w:ilvl w:val="1"/>
                <w:numId w:val="1"/>
              </w:numPr>
              <w:spacing w:line="287" w:lineRule="auto"/>
              <w:ind w:right="567" w:firstLine="75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1B87" w:rsidRPr="00AF3005" w:rsidRDefault="00551B87" w:rsidP="00C4040E">
            <w:pPr>
              <w:tabs>
                <w:tab w:val="left" w:pos="1223"/>
              </w:tabs>
              <w:spacing w:line="236" w:lineRule="auto"/>
              <w:ind w:righ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0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§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2º</w:t>
            </w:r>
            <w:r w:rsidRPr="00AF30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</w:t>
            </w:r>
            <w:r w:rsidRPr="00AF3005">
              <w:rPr>
                <w:rFonts w:ascii="Arial" w:hAnsi="Arial" w:cs="Arial"/>
                <w:sz w:val="24"/>
                <w:szCs w:val="24"/>
              </w:rPr>
              <w:t xml:space="preserve"> Para o caso de faturas incorretas, o Município terá o prazo de 05 (cinco) dias úteis para devolução </w:t>
            </w:r>
            <w:r>
              <w:rPr>
                <w:rFonts w:ascii="Arial" w:hAnsi="Arial" w:cs="Arial"/>
                <w:sz w:val="24"/>
                <w:szCs w:val="24"/>
              </w:rPr>
              <w:t>a contratada</w:t>
            </w:r>
            <w:r w:rsidRPr="00AF3005">
              <w:rPr>
                <w:rFonts w:ascii="Arial" w:hAnsi="Arial" w:cs="Arial"/>
                <w:sz w:val="24"/>
                <w:szCs w:val="24"/>
              </w:rPr>
              <w:t>, passando a contar novo prazo de 05 (cinco) dias úteis, após a entrega da nova NOTA FISCAL/FATURA.</w:t>
            </w:r>
          </w:p>
          <w:p w:rsidR="00551B87" w:rsidRPr="00AF3005" w:rsidRDefault="00551B87" w:rsidP="00C4040E">
            <w:pPr>
              <w:pStyle w:val="ListParagraph"/>
              <w:ind w:left="0" w:righ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1B87" w:rsidRPr="00AF3005" w:rsidRDefault="00551B87" w:rsidP="00C4040E">
            <w:pPr>
              <w:pStyle w:val="ListParagraph"/>
              <w:ind w:left="0" w:right="56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51B87" w:rsidRPr="0090780F" w:rsidRDefault="00551B87" w:rsidP="00C4040E">
            <w:pPr>
              <w:tabs>
                <w:tab w:val="left" w:pos="1255"/>
              </w:tabs>
              <w:spacing w:line="236" w:lineRule="auto"/>
              <w:ind w:right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0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§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AF3005"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  <w:r w:rsidRPr="00AF3005">
              <w:rPr>
                <w:rFonts w:ascii="Arial" w:hAnsi="Arial" w:cs="Arial"/>
                <w:sz w:val="24"/>
                <w:szCs w:val="24"/>
              </w:rPr>
              <w:t xml:space="preserve"> - Para as despesas decorrentes do presente Contrato, serão utilizados recu</w:t>
            </w:r>
            <w:r>
              <w:rPr>
                <w:rFonts w:ascii="Arial" w:hAnsi="Arial" w:cs="Arial"/>
                <w:sz w:val="24"/>
                <w:szCs w:val="24"/>
              </w:rPr>
              <w:t xml:space="preserve">rsos das dotações orçamentárias: </w:t>
            </w:r>
            <w:r w:rsidRPr="009078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Projeto Atividade nº 2087, Elemento de Despesas nº 3.3.90.30, 3.3.90.39, Reduzidos 391, 394 e Recurso livre 01. </w:t>
            </w:r>
          </w:p>
          <w:p w:rsidR="00551B87" w:rsidRPr="00AF3005" w:rsidRDefault="00551B87" w:rsidP="00B033B3">
            <w:pPr>
              <w:tabs>
                <w:tab w:val="left" w:pos="1255"/>
              </w:tabs>
              <w:spacing w:line="236" w:lineRule="auto"/>
              <w:ind w:right="567"/>
              <w:jc w:val="both"/>
              <w:rPr>
                <w:rFonts w:ascii="Arial" w:hAnsi="Arial" w:cs="Arial"/>
                <w:w w:val="95"/>
                <w:sz w:val="24"/>
                <w:szCs w:val="24"/>
              </w:rPr>
            </w:pPr>
          </w:p>
        </w:tc>
      </w:tr>
    </w:tbl>
    <w:p w:rsidR="00551B87" w:rsidRPr="00AF3005" w:rsidRDefault="00551B87" w:rsidP="00385B09">
      <w:pPr>
        <w:spacing w:line="239" w:lineRule="auto"/>
        <w:ind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F3005">
        <w:rPr>
          <w:rFonts w:ascii="Arial" w:hAnsi="Arial" w:cs="Arial"/>
          <w:b/>
          <w:bCs/>
          <w:sz w:val="24"/>
          <w:szCs w:val="24"/>
        </w:rPr>
        <w:t>DAS PENALIDADES</w:t>
      </w:r>
    </w:p>
    <w:p w:rsidR="00551B87" w:rsidRPr="00AF3005" w:rsidRDefault="00551B87" w:rsidP="00385B09">
      <w:pPr>
        <w:spacing w:line="239" w:lineRule="auto"/>
        <w:ind w:right="-567"/>
        <w:jc w:val="both"/>
        <w:rPr>
          <w:rFonts w:ascii="Arial" w:hAnsi="Arial" w:cs="Arial"/>
          <w:b/>
          <w:bCs/>
          <w:sz w:val="24"/>
          <w:szCs w:val="24"/>
        </w:rPr>
      </w:pPr>
    </w:p>
    <w:p w:rsidR="00551B87" w:rsidRPr="00AF3005" w:rsidRDefault="00551B87" w:rsidP="00B033B3">
      <w:pPr>
        <w:spacing w:line="237" w:lineRule="auto"/>
        <w:ind w:right="-6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 xml:space="preserve">                    CLÁUSULA TERCEIRA</w:t>
      </w:r>
      <w:r w:rsidRPr="00AF3005">
        <w:rPr>
          <w:rFonts w:ascii="Arial" w:hAnsi="Arial" w:cs="Arial"/>
          <w:sz w:val="24"/>
          <w:szCs w:val="24"/>
        </w:rPr>
        <w:t>: O descumprimento total ou parcial das obrigações assumidas pela CONTRATADA, sem justificativa aceita pelo CONTRATANTE, resguardados os preceitos legais pertinentes e garantia a defesa prévia, poderá resultar na aplicação das seguintes sanções:</w:t>
      </w:r>
    </w:p>
    <w:p w:rsidR="00551B87" w:rsidRPr="00AF3005" w:rsidRDefault="00551B87" w:rsidP="00B033B3">
      <w:pPr>
        <w:spacing w:line="139" w:lineRule="exact"/>
        <w:ind w:right="-6"/>
        <w:jc w:val="both"/>
        <w:rPr>
          <w:rFonts w:ascii="Arial" w:hAnsi="Arial" w:cs="Arial"/>
          <w:sz w:val="24"/>
          <w:szCs w:val="24"/>
        </w:rPr>
      </w:pPr>
    </w:p>
    <w:p w:rsidR="00551B87" w:rsidRPr="00AF3005" w:rsidRDefault="00551B87" w:rsidP="00B033B3">
      <w:pPr>
        <w:spacing w:line="288" w:lineRule="auto"/>
        <w:ind w:right="-6" w:firstLine="1577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sz w:val="24"/>
          <w:szCs w:val="24"/>
        </w:rPr>
        <w:t>a) Advertência: por escrito sempre que ocorrerem pequenas irregularidades, assim consideradas as que não se enquadrem nos dispositivos seguintes:</w:t>
      </w:r>
    </w:p>
    <w:p w:rsidR="00551B87" w:rsidRPr="00AF3005" w:rsidRDefault="00551B87" w:rsidP="00B033B3">
      <w:pPr>
        <w:spacing w:line="239" w:lineRule="auto"/>
        <w:ind w:right="-6"/>
        <w:jc w:val="both"/>
        <w:rPr>
          <w:rFonts w:ascii="Arial" w:hAnsi="Arial" w:cs="Arial"/>
          <w:sz w:val="24"/>
          <w:szCs w:val="24"/>
        </w:rPr>
      </w:pPr>
      <w:bookmarkStart w:id="1" w:name="page20"/>
      <w:bookmarkEnd w:id="1"/>
      <w:r w:rsidRPr="00AF3005">
        <w:rPr>
          <w:rFonts w:ascii="Arial" w:hAnsi="Arial" w:cs="Arial"/>
          <w:sz w:val="24"/>
          <w:szCs w:val="24"/>
        </w:rPr>
        <w:t xml:space="preserve">                        b) Multa:</w:t>
      </w:r>
    </w:p>
    <w:p w:rsidR="00551B87" w:rsidRPr="00AF3005" w:rsidRDefault="00551B87" w:rsidP="00B033B3">
      <w:pPr>
        <w:spacing w:line="237" w:lineRule="auto"/>
        <w:ind w:right="-6" w:firstLine="1812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sz w:val="24"/>
          <w:szCs w:val="24"/>
        </w:rPr>
        <w:t>01- De 05% (cinco por cento) sobre o valor da NOTA FISCAL/FATURA relativa ao fornecimento pelo descump</w:t>
      </w:r>
      <w:r>
        <w:rPr>
          <w:rFonts w:ascii="Arial" w:hAnsi="Arial" w:cs="Arial"/>
          <w:sz w:val="24"/>
          <w:szCs w:val="24"/>
        </w:rPr>
        <w:t>rimento de disposição do Edital Inexibilidade de</w:t>
      </w:r>
      <w:r w:rsidRPr="00AF3005">
        <w:rPr>
          <w:rFonts w:ascii="Arial" w:hAnsi="Arial" w:cs="Arial"/>
          <w:sz w:val="24"/>
          <w:szCs w:val="24"/>
        </w:rPr>
        <w:t xml:space="preserve"> cláusula contratual ou norma de legislação pertinente;</w:t>
      </w:r>
    </w:p>
    <w:p w:rsidR="00551B87" w:rsidRPr="00AF3005" w:rsidRDefault="00551B87" w:rsidP="00B033B3">
      <w:pPr>
        <w:spacing w:line="134" w:lineRule="exact"/>
        <w:ind w:right="-6"/>
        <w:jc w:val="both"/>
        <w:rPr>
          <w:rFonts w:ascii="Arial" w:hAnsi="Arial" w:cs="Arial"/>
          <w:sz w:val="24"/>
          <w:szCs w:val="24"/>
        </w:rPr>
      </w:pPr>
    </w:p>
    <w:p w:rsidR="00551B87" w:rsidRPr="00AF3005" w:rsidRDefault="00551B87" w:rsidP="00B033B3">
      <w:pPr>
        <w:spacing w:line="236" w:lineRule="auto"/>
        <w:ind w:right="-6" w:firstLine="1762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sz w:val="24"/>
          <w:szCs w:val="24"/>
        </w:rPr>
        <w:t>02- De 10% (dez por cento) sobre o valor total atualizado do Contrato, nos casos de inexecução parcial ou total, execução imperfeita ou negligência na execução do objeto contratado.</w:t>
      </w:r>
    </w:p>
    <w:p w:rsidR="00551B87" w:rsidRPr="00AF3005" w:rsidRDefault="00551B87" w:rsidP="00B033B3">
      <w:pPr>
        <w:spacing w:line="367" w:lineRule="exact"/>
        <w:ind w:right="-6"/>
        <w:jc w:val="both"/>
        <w:rPr>
          <w:rFonts w:ascii="Arial" w:hAnsi="Arial" w:cs="Arial"/>
          <w:sz w:val="24"/>
          <w:szCs w:val="24"/>
        </w:rPr>
      </w:pPr>
    </w:p>
    <w:p w:rsidR="00551B87" w:rsidRPr="00AF3005" w:rsidRDefault="00551B87" w:rsidP="00B033B3">
      <w:pPr>
        <w:numPr>
          <w:ilvl w:val="1"/>
          <w:numId w:val="2"/>
        </w:numPr>
        <w:tabs>
          <w:tab w:val="left" w:pos="1937"/>
        </w:tabs>
        <w:spacing w:line="237" w:lineRule="auto"/>
        <w:ind w:right="-6" w:firstLine="1654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sz w:val="24"/>
          <w:szCs w:val="24"/>
        </w:rPr>
        <w:t>Suspensão temporária do direito de participar de licitação e impedimento de contratar com a Prefeitura Municipal de Caçapava do Sul, conforme a seguinte gradação:</w:t>
      </w:r>
    </w:p>
    <w:p w:rsidR="00551B87" w:rsidRPr="00AF3005" w:rsidRDefault="00551B87" w:rsidP="00B033B3">
      <w:pPr>
        <w:spacing w:line="120" w:lineRule="exact"/>
        <w:ind w:right="-6"/>
        <w:jc w:val="both"/>
        <w:rPr>
          <w:rFonts w:ascii="Arial" w:hAnsi="Arial" w:cs="Arial"/>
          <w:sz w:val="24"/>
          <w:szCs w:val="24"/>
        </w:rPr>
      </w:pPr>
    </w:p>
    <w:p w:rsidR="00551B87" w:rsidRPr="00AF3005" w:rsidRDefault="00551B87" w:rsidP="00B033B3">
      <w:pPr>
        <w:tabs>
          <w:tab w:val="left" w:pos="1920"/>
        </w:tabs>
        <w:spacing w:line="239" w:lineRule="auto"/>
        <w:ind w:right="-6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sz w:val="24"/>
          <w:szCs w:val="24"/>
        </w:rPr>
        <w:t xml:space="preserve">                        c.1) Nos casos definidos no sub item 01 letra b acima, por 1 (um) ano.</w:t>
      </w:r>
    </w:p>
    <w:p w:rsidR="00551B87" w:rsidRPr="00AF3005" w:rsidRDefault="00551B87" w:rsidP="00B033B3">
      <w:pPr>
        <w:spacing w:line="134" w:lineRule="exact"/>
        <w:ind w:right="-6"/>
        <w:jc w:val="both"/>
        <w:rPr>
          <w:rFonts w:ascii="Arial" w:hAnsi="Arial" w:cs="Arial"/>
          <w:sz w:val="24"/>
          <w:szCs w:val="24"/>
        </w:rPr>
      </w:pPr>
    </w:p>
    <w:p w:rsidR="00551B87" w:rsidRPr="00AF3005" w:rsidRDefault="00551B87" w:rsidP="00B033B3">
      <w:pPr>
        <w:tabs>
          <w:tab w:val="left" w:pos="1920"/>
        </w:tabs>
        <w:spacing w:line="239" w:lineRule="auto"/>
        <w:ind w:right="-6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sz w:val="24"/>
          <w:szCs w:val="24"/>
        </w:rPr>
        <w:t xml:space="preserve">                        c.2) Nos casos definidos no sub item 02 letra b acima, por 2 (dois) anos.</w:t>
      </w:r>
    </w:p>
    <w:p w:rsidR="00551B87" w:rsidRPr="00AF3005" w:rsidRDefault="00551B87" w:rsidP="00B033B3">
      <w:pPr>
        <w:spacing w:line="365" w:lineRule="exact"/>
        <w:ind w:right="-6"/>
        <w:jc w:val="both"/>
        <w:rPr>
          <w:rFonts w:ascii="Arial" w:hAnsi="Arial" w:cs="Arial"/>
          <w:sz w:val="24"/>
          <w:szCs w:val="24"/>
        </w:rPr>
      </w:pPr>
    </w:p>
    <w:p w:rsidR="00551B87" w:rsidRDefault="00551B87" w:rsidP="00B033B3">
      <w:pPr>
        <w:numPr>
          <w:ilvl w:val="1"/>
          <w:numId w:val="3"/>
        </w:numPr>
        <w:tabs>
          <w:tab w:val="left" w:pos="1966"/>
        </w:tabs>
        <w:spacing w:line="261" w:lineRule="auto"/>
        <w:ind w:right="-6" w:firstLine="1654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sz w:val="24"/>
          <w:szCs w:val="24"/>
        </w:rPr>
        <w:t>Declaração de idoneidade para licitar ou contratar com a Administração Pública,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subitem anterior.</w:t>
      </w:r>
    </w:p>
    <w:p w:rsidR="00551B87" w:rsidRPr="00AF3005" w:rsidRDefault="00551B87" w:rsidP="00B033B3">
      <w:pPr>
        <w:tabs>
          <w:tab w:val="left" w:pos="1966"/>
        </w:tabs>
        <w:spacing w:line="261" w:lineRule="auto"/>
        <w:ind w:right="-6"/>
        <w:jc w:val="both"/>
        <w:rPr>
          <w:rFonts w:ascii="Arial" w:hAnsi="Arial" w:cs="Arial"/>
          <w:sz w:val="24"/>
          <w:szCs w:val="24"/>
        </w:rPr>
      </w:pPr>
    </w:p>
    <w:p w:rsidR="00551B87" w:rsidRPr="00AF3005" w:rsidRDefault="00551B87" w:rsidP="00B033B3">
      <w:pPr>
        <w:spacing w:line="237" w:lineRule="auto"/>
        <w:ind w:right="-6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 xml:space="preserve">                       § 1º</w:t>
      </w:r>
      <w:r w:rsidRPr="00AF3005">
        <w:rPr>
          <w:rFonts w:ascii="Arial" w:hAnsi="Arial" w:cs="Arial"/>
          <w:sz w:val="24"/>
          <w:szCs w:val="24"/>
        </w:rPr>
        <w:t xml:space="preserve"> - A multa dobrará em cada caso de reincidência, não podendo ultrapassar a 30% (trinta por cento) do valor atualizado do Contrato, sem prejuízo da cobrança de perdas e danos de qualquer valor que venham a ser causados ao erário público, e/ou rescisão.</w:t>
      </w:r>
    </w:p>
    <w:p w:rsidR="00551B87" w:rsidRPr="00AF3005" w:rsidRDefault="00551B87" w:rsidP="00B033B3">
      <w:pPr>
        <w:spacing w:line="237" w:lineRule="auto"/>
        <w:ind w:right="-6"/>
        <w:jc w:val="both"/>
        <w:rPr>
          <w:rFonts w:ascii="Arial" w:hAnsi="Arial" w:cs="Arial"/>
          <w:sz w:val="24"/>
          <w:szCs w:val="24"/>
        </w:rPr>
      </w:pPr>
    </w:p>
    <w:p w:rsidR="00551B87" w:rsidRPr="00AF3005" w:rsidRDefault="00551B87" w:rsidP="00B033B3">
      <w:pPr>
        <w:spacing w:line="239" w:lineRule="auto"/>
        <w:ind w:right="-6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page21"/>
      <w:bookmarkEnd w:id="2"/>
    </w:p>
    <w:p w:rsidR="00551B87" w:rsidRPr="00AF3005" w:rsidRDefault="00551B87" w:rsidP="00B033B3">
      <w:pPr>
        <w:spacing w:line="239" w:lineRule="auto"/>
        <w:ind w:right="-6"/>
        <w:jc w:val="both"/>
        <w:rPr>
          <w:rFonts w:ascii="Arial" w:hAnsi="Arial" w:cs="Arial"/>
          <w:b/>
          <w:bCs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F3005">
        <w:rPr>
          <w:rFonts w:ascii="Arial" w:hAnsi="Arial" w:cs="Arial"/>
          <w:b/>
          <w:bCs/>
          <w:sz w:val="24"/>
          <w:szCs w:val="24"/>
        </w:rPr>
        <w:t>DO PRAZO</w:t>
      </w:r>
    </w:p>
    <w:p w:rsidR="00551B87" w:rsidRPr="00AF3005" w:rsidRDefault="00551B87" w:rsidP="00B033B3">
      <w:pPr>
        <w:spacing w:line="239" w:lineRule="auto"/>
        <w:ind w:right="-6"/>
        <w:jc w:val="both"/>
        <w:rPr>
          <w:rFonts w:ascii="Arial" w:hAnsi="Arial" w:cs="Arial"/>
          <w:b/>
          <w:bCs/>
          <w:sz w:val="24"/>
          <w:szCs w:val="24"/>
        </w:rPr>
      </w:pPr>
    </w:p>
    <w:p w:rsidR="00551B87" w:rsidRPr="00AF3005" w:rsidRDefault="00551B87" w:rsidP="00B033B3">
      <w:pPr>
        <w:spacing w:line="237" w:lineRule="auto"/>
        <w:ind w:right="-6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 xml:space="preserve">                     CLÁUSULA QUARTA</w:t>
      </w:r>
      <w:r w:rsidRPr="00AF3005">
        <w:rPr>
          <w:rFonts w:ascii="Arial" w:hAnsi="Arial" w:cs="Arial"/>
          <w:sz w:val="24"/>
          <w:szCs w:val="24"/>
        </w:rPr>
        <w:t xml:space="preserve">: O presente contrato passará a vigorar a partir da assinatura, devendo </w:t>
      </w:r>
      <w:r>
        <w:rPr>
          <w:rFonts w:ascii="Arial" w:hAnsi="Arial" w:cs="Arial"/>
          <w:sz w:val="24"/>
          <w:szCs w:val="24"/>
        </w:rPr>
        <w:t>o caminhão com caçamba, placa IXH 2055</w:t>
      </w:r>
      <w:r w:rsidRPr="00AF3005">
        <w:rPr>
          <w:rFonts w:ascii="Arial" w:hAnsi="Arial" w:cs="Arial"/>
          <w:sz w:val="24"/>
          <w:szCs w:val="24"/>
        </w:rPr>
        <w:t xml:space="preserve"> ser entregue</w:t>
      </w:r>
      <w:r>
        <w:rPr>
          <w:rFonts w:ascii="Arial" w:hAnsi="Arial" w:cs="Arial"/>
          <w:sz w:val="24"/>
          <w:szCs w:val="24"/>
        </w:rPr>
        <w:t xml:space="preserve"> ao Município consertado</w:t>
      </w:r>
      <w:r w:rsidRPr="00AF3005">
        <w:rPr>
          <w:rFonts w:ascii="Arial" w:hAnsi="Arial" w:cs="Arial"/>
          <w:sz w:val="24"/>
          <w:szCs w:val="24"/>
        </w:rPr>
        <w:t xml:space="preserve">, em prazo não superior a </w:t>
      </w:r>
      <w:r>
        <w:rPr>
          <w:rFonts w:ascii="Arial" w:hAnsi="Arial" w:cs="Arial"/>
          <w:sz w:val="24"/>
          <w:szCs w:val="24"/>
        </w:rPr>
        <w:t xml:space="preserve">30 </w:t>
      </w:r>
      <w:r w:rsidRPr="00AF300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trinta</w:t>
      </w:r>
      <w:r w:rsidRPr="00AF3005">
        <w:rPr>
          <w:rFonts w:ascii="Arial" w:hAnsi="Arial" w:cs="Arial"/>
          <w:sz w:val="24"/>
          <w:szCs w:val="24"/>
        </w:rPr>
        <w:t>) dias</w:t>
      </w:r>
      <w:r>
        <w:rPr>
          <w:rFonts w:ascii="Arial" w:hAnsi="Arial" w:cs="Arial"/>
          <w:sz w:val="24"/>
          <w:szCs w:val="24"/>
        </w:rPr>
        <w:t xml:space="preserve">. </w:t>
      </w:r>
      <w:r w:rsidRPr="00AF3005">
        <w:rPr>
          <w:rFonts w:ascii="Arial" w:hAnsi="Arial" w:cs="Arial"/>
          <w:sz w:val="24"/>
          <w:szCs w:val="24"/>
        </w:rPr>
        <w:t xml:space="preserve"> </w:t>
      </w:r>
    </w:p>
    <w:p w:rsidR="00551B87" w:rsidRDefault="00551B87" w:rsidP="00B033B3">
      <w:pPr>
        <w:spacing w:line="356" w:lineRule="exact"/>
        <w:ind w:right="-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</w:t>
      </w:r>
      <w:r w:rsidRPr="00F77546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A</w:t>
      </w:r>
      <w:r w:rsidRPr="00F77546">
        <w:rPr>
          <w:rFonts w:ascii="Arial" w:hAnsi="Arial" w:cs="Arial"/>
          <w:b/>
          <w:bCs/>
        </w:rPr>
        <w:t xml:space="preserve"> ENTREGA E RECEBIMENTO</w:t>
      </w:r>
    </w:p>
    <w:p w:rsidR="00551B87" w:rsidRPr="00AF3005" w:rsidRDefault="00551B87" w:rsidP="00B033B3">
      <w:pPr>
        <w:spacing w:line="356" w:lineRule="exact"/>
        <w:ind w:right="-6"/>
        <w:jc w:val="both"/>
        <w:rPr>
          <w:rFonts w:ascii="Arial" w:hAnsi="Arial" w:cs="Arial"/>
          <w:sz w:val="24"/>
          <w:szCs w:val="24"/>
        </w:rPr>
      </w:pPr>
    </w:p>
    <w:p w:rsidR="00551B87" w:rsidRDefault="00551B87" w:rsidP="00B033B3">
      <w:pPr>
        <w:spacing w:line="239" w:lineRule="auto"/>
        <w:ind w:right="-6"/>
        <w:jc w:val="both"/>
        <w:rPr>
          <w:rFonts w:ascii="Arial" w:hAnsi="Arial" w:cs="Arial"/>
          <w:b/>
          <w:bCs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C</w:t>
      </w:r>
      <w:r w:rsidRPr="00F77546">
        <w:rPr>
          <w:rFonts w:ascii="Arial" w:hAnsi="Arial" w:cs="Arial"/>
          <w:b/>
          <w:bCs/>
        </w:rPr>
        <w:t xml:space="preserve">LAUSULA </w:t>
      </w:r>
      <w:r w:rsidRPr="00AF3005">
        <w:rPr>
          <w:rFonts w:ascii="Arial" w:hAnsi="Arial" w:cs="Arial"/>
          <w:b/>
          <w:bCs/>
          <w:sz w:val="24"/>
          <w:szCs w:val="24"/>
        </w:rPr>
        <w:t>QUINTA</w:t>
      </w:r>
      <w:r w:rsidRPr="00A46144">
        <w:rPr>
          <w:rFonts w:ascii="Arial" w:hAnsi="Arial" w:cs="Arial"/>
        </w:rPr>
        <w:t>: O recebimento do veículo será realizado por Comissão a ser designada através de Portaria pelo Sr. Prefeito Municipal, conforme determina o Art. 15</w:t>
      </w:r>
      <w:r>
        <w:rPr>
          <w:rFonts w:ascii="Arial" w:hAnsi="Arial" w:cs="Arial"/>
        </w:rPr>
        <w:t>,</w:t>
      </w:r>
      <w:r w:rsidRPr="00A46144">
        <w:rPr>
          <w:rFonts w:ascii="Arial" w:hAnsi="Arial" w:cs="Arial"/>
        </w:rPr>
        <w:t xml:space="preserve"> § 8º da Lei nº 8.666/93 e suas alterações</w:t>
      </w:r>
      <w:r w:rsidRPr="00AF300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F300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51B87" w:rsidRDefault="00551B87" w:rsidP="00B033B3">
      <w:pPr>
        <w:spacing w:line="239" w:lineRule="auto"/>
        <w:ind w:right="-6"/>
        <w:jc w:val="both"/>
        <w:rPr>
          <w:rFonts w:ascii="Arial" w:hAnsi="Arial" w:cs="Arial"/>
          <w:b/>
          <w:bCs/>
          <w:sz w:val="24"/>
          <w:szCs w:val="24"/>
        </w:rPr>
      </w:pPr>
    </w:p>
    <w:p w:rsidR="00551B87" w:rsidRDefault="00551B87" w:rsidP="00B033B3">
      <w:pPr>
        <w:spacing w:line="239" w:lineRule="auto"/>
        <w:ind w:right="-6"/>
        <w:jc w:val="both"/>
        <w:rPr>
          <w:rFonts w:ascii="Arial" w:hAnsi="Arial" w:cs="Arial"/>
          <w:b/>
          <w:bCs/>
          <w:sz w:val="24"/>
          <w:szCs w:val="24"/>
        </w:rPr>
      </w:pPr>
    </w:p>
    <w:p w:rsidR="00551B87" w:rsidRPr="00AF3005" w:rsidRDefault="00551B87" w:rsidP="00B033B3">
      <w:pPr>
        <w:spacing w:line="239" w:lineRule="auto"/>
        <w:ind w:right="-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AF3005">
        <w:rPr>
          <w:rFonts w:ascii="Arial" w:hAnsi="Arial" w:cs="Arial"/>
          <w:b/>
          <w:bCs/>
          <w:sz w:val="24"/>
          <w:szCs w:val="24"/>
        </w:rPr>
        <w:t>DAS DISPOSIÇÕES GERAIS</w:t>
      </w:r>
    </w:p>
    <w:p w:rsidR="00551B87" w:rsidRPr="00AF3005" w:rsidRDefault="00551B87" w:rsidP="00B033B3">
      <w:pPr>
        <w:spacing w:line="365" w:lineRule="exact"/>
        <w:ind w:right="-6"/>
        <w:jc w:val="both"/>
        <w:rPr>
          <w:rFonts w:ascii="Arial" w:hAnsi="Arial" w:cs="Arial"/>
          <w:sz w:val="24"/>
          <w:szCs w:val="24"/>
        </w:rPr>
      </w:pPr>
    </w:p>
    <w:p w:rsidR="00551B87" w:rsidRPr="00AF3005" w:rsidRDefault="00551B87" w:rsidP="00B033B3">
      <w:pPr>
        <w:spacing w:line="249" w:lineRule="auto"/>
        <w:ind w:right="-6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 xml:space="preserve">                     CLÁUSULA SEXTA:</w:t>
      </w:r>
      <w:r w:rsidRPr="00AF3005">
        <w:rPr>
          <w:rFonts w:ascii="Arial" w:hAnsi="Arial" w:cs="Arial"/>
          <w:sz w:val="24"/>
          <w:szCs w:val="24"/>
        </w:rPr>
        <w:t xml:space="preserve"> Fica estabelecido que qualquer variação na forma da contraprestação, ora ajustada, será efetuada mediante acordo escrito, firmado por ambas as partes, o qual fará parte integrante deste instrumento, observadas as condições legais estabelecidas ressalvadas na Lei 8.666/93 e suas alterações.</w:t>
      </w:r>
    </w:p>
    <w:p w:rsidR="00551B87" w:rsidRPr="00AF3005" w:rsidRDefault="00551B87" w:rsidP="00B033B3">
      <w:pPr>
        <w:spacing w:line="354" w:lineRule="exact"/>
        <w:ind w:right="-6"/>
        <w:jc w:val="both"/>
        <w:rPr>
          <w:rFonts w:ascii="Arial" w:hAnsi="Arial" w:cs="Arial"/>
          <w:sz w:val="24"/>
          <w:szCs w:val="24"/>
        </w:rPr>
      </w:pPr>
    </w:p>
    <w:p w:rsidR="00551B87" w:rsidRPr="00AF3005" w:rsidRDefault="00551B87" w:rsidP="00B033B3">
      <w:pPr>
        <w:spacing w:line="237" w:lineRule="auto"/>
        <w:ind w:right="-6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 xml:space="preserve">                     CLÁUSULA SÉTIMA:</w:t>
      </w:r>
      <w:r w:rsidRPr="00AF3005">
        <w:rPr>
          <w:rFonts w:ascii="Arial" w:hAnsi="Arial" w:cs="Arial"/>
          <w:sz w:val="24"/>
          <w:szCs w:val="24"/>
        </w:rPr>
        <w:t xml:space="preserve"> As partes contratantes declaram-se, ainda, cientes e conformes em todas as disposições e regras atinentes ao presente contrato, bem como as contidas na Lei nº 8.666/93 e suas alterações e Edital </w:t>
      </w:r>
      <w:r>
        <w:rPr>
          <w:rFonts w:ascii="Arial" w:hAnsi="Arial" w:cs="Arial"/>
          <w:sz w:val="24"/>
          <w:szCs w:val="24"/>
        </w:rPr>
        <w:t>de Inexibilidade de Licitação nº 2607/2017.</w:t>
      </w:r>
    </w:p>
    <w:p w:rsidR="00551B87" w:rsidRDefault="00551B87" w:rsidP="00B033B3">
      <w:pPr>
        <w:spacing w:line="353" w:lineRule="exact"/>
        <w:ind w:right="-6"/>
        <w:jc w:val="both"/>
        <w:rPr>
          <w:rFonts w:ascii="Arial" w:hAnsi="Arial" w:cs="Arial"/>
          <w:sz w:val="24"/>
          <w:szCs w:val="24"/>
        </w:rPr>
      </w:pPr>
    </w:p>
    <w:p w:rsidR="00551B87" w:rsidRPr="00AF3005" w:rsidRDefault="00551B87" w:rsidP="00B033B3">
      <w:pPr>
        <w:spacing w:line="353" w:lineRule="exact"/>
        <w:ind w:right="-6"/>
        <w:jc w:val="both"/>
        <w:rPr>
          <w:rFonts w:ascii="Arial" w:hAnsi="Arial" w:cs="Arial"/>
          <w:sz w:val="24"/>
          <w:szCs w:val="24"/>
        </w:rPr>
      </w:pPr>
    </w:p>
    <w:p w:rsidR="00551B87" w:rsidRPr="00AF3005" w:rsidRDefault="00551B87" w:rsidP="00B033B3">
      <w:pPr>
        <w:spacing w:line="239" w:lineRule="auto"/>
        <w:ind w:right="-6"/>
        <w:jc w:val="both"/>
        <w:rPr>
          <w:rFonts w:ascii="Arial" w:hAnsi="Arial" w:cs="Arial"/>
          <w:b/>
          <w:bCs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F3005">
        <w:rPr>
          <w:rFonts w:ascii="Arial" w:hAnsi="Arial" w:cs="Arial"/>
          <w:b/>
          <w:bCs/>
          <w:sz w:val="24"/>
          <w:szCs w:val="24"/>
        </w:rPr>
        <w:t>DO FORO</w:t>
      </w:r>
    </w:p>
    <w:p w:rsidR="00551B87" w:rsidRPr="00AF3005" w:rsidRDefault="00551B87" w:rsidP="00B033B3">
      <w:pPr>
        <w:spacing w:line="234" w:lineRule="auto"/>
        <w:ind w:right="-6"/>
        <w:jc w:val="both"/>
        <w:rPr>
          <w:rFonts w:ascii="Arial" w:hAnsi="Arial" w:cs="Arial"/>
          <w:b/>
          <w:bCs/>
          <w:sz w:val="24"/>
          <w:szCs w:val="24"/>
        </w:rPr>
      </w:pPr>
    </w:p>
    <w:p w:rsidR="00551B87" w:rsidRPr="00AF3005" w:rsidRDefault="00551B87" w:rsidP="00B033B3">
      <w:pPr>
        <w:spacing w:line="234" w:lineRule="auto"/>
        <w:ind w:right="-6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 xml:space="preserve">                      CLÁUSULA </w:t>
      </w:r>
      <w:r>
        <w:rPr>
          <w:rFonts w:ascii="Arial" w:hAnsi="Arial" w:cs="Arial"/>
          <w:b/>
          <w:bCs/>
          <w:sz w:val="24"/>
          <w:szCs w:val="24"/>
        </w:rPr>
        <w:t>OITAVA</w:t>
      </w:r>
      <w:r w:rsidRPr="00AF3005">
        <w:rPr>
          <w:rFonts w:ascii="Arial" w:hAnsi="Arial" w:cs="Arial"/>
          <w:sz w:val="24"/>
          <w:szCs w:val="24"/>
        </w:rPr>
        <w:t>: Fica eleito o Foro da Comarca de Caçapava do Sul para dirimir todas e quaisquer dúvidas oriundas do presente contrato.</w:t>
      </w:r>
    </w:p>
    <w:p w:rsidR="00551B87" w:rsidRPr="00AF3005" w:rsidRDefault="00551B87" w:rsidP="00B033B3">
      <w:pPr>
        <w:spacing w:line="234" w:lineRule="auto"/>
        <w:ind w:right="-6"/>
        <w:jc w:val="both"/>
        <w:rPr>
          <w:rFonts w:ascii="Arial" w:hAnsi="Arial" w:cs="Arial"/>
          <w:sz w:val="24"/>
          <w:szCs w:val="24"/>
        </w:rPr>
      </w:pPr>
    </w:p>
    <w:p w:rsidR="00551B87" w:rsidRPr="00AF3005" w:rsidRDefault="00551B87" w:rsidP="00B033B3">
      <w:pPr>
        <w:spacing w:line="244" w:lineRule="auto"/>
        <w:ind w:right="-6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sz w:val="24"/>
          <w:szCs w:val="24"/>
        </w:rPr>
        <w:t xml:space="preserve">                     E, por estarem certos e ajustados, assinam as partes o presente contrato, em 05 (cinco) vias de igual teor e forma, na presença de duas testemunhas.</w:t>
      </w:r>
    </w:p>
    <w:p w:rsidR="00551B87" w:rsidRDefault="00551B87" w:rsidP="00B033B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:rsidR="00551B87" w:rsidRDefault="00551B87" w:rsidP="00B033B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"/>
        <w:jc w:val="both"/>
        <w:rPr>
          <w:rFonts w:ascii="Arial" w:hAnsi="Arial" w:cs="Arial"/>
          <w:b/>
          <w:bCs/>
          <w:sz w:val="24"/>
          <w:szCs w:val="24"/>
        </w:rPr>
      </w:pPr>
    </w:p>
    <w:p w:rsidR="00551B87" w:rsidRPr="00AF3005" w:rsidRDefault="00551B87" w:rsidP="00385B09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AF3005">
        <w:rPr>
          <w:rFonts w:ascii="Arial" w:hAnsi="Arial" w:cs="Arial"/>
          <w:sz w:val="24"/>
          <w:szCs w:val="24"/>
        </w:rPr>
        <w:t xml:space="preserve">Caçapava do Sul, </w:t>
      </w:r>
      <w:r>
        <w:rPr>
          <w:rFonts w:ascii="Arial" w:hAnsi="Arial" w:cs="Arial"/>
          <w:sz w:val="24"/>
          <w:szCs w:val="24"/>
        </w:rPr>
        <w:t>06</w:t>
      </w:r>
      <w:r w:rsidRPr="00AF300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Pr="00AF3005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Pr="00AF3005">
        <w:rPr>
          <w:rFonts w:ascii="Arial" w:hAnsi="Arial" w:cs="Arial"/>
          <w:sz w:val="24"/>
          <w:szCs w:val="24"/>
        </w:rPr>
        <w:t>.</w:t>
      </w:r>
    </w:p>
    <w:p w:rsidR="00551B87" w:rsidRPr="00AF3005" w:rsidRDefault="00551B87" w:rsidP="00385B09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700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sz w:val="24"/>
          <w:szCs w:val="24"/>
        </w:rPr>
        <w:t xml:space="preserve">              </w:t>
      </w:r>
    </w:p>
    <w:p w:rsidR="00551B87" w:rsidRPr="00AF3005" w:rsidRDefault="00551B87" w:rsidP="00385B09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700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sz w:val="24"/>
          <w:szCs w:val="24"/>
        </w:rPr>
        <w:t xml:space="preserve">     </w:t>
      </w:r>
    </w:p>
    <w:p w:rsidR="00551B87" w:rsidRPr="00AF3005" w:rsidRDefault="00551B87" w:rsidP="00385B09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700"/>
        <w:jc w:val="both"/>
        <w:rPr>
          <w:rFonts w:ascii="Arial" w:hAnsi="Arial" w:cs="Arial"/>
          <w:sz w:val="24"/>
          <w:szCs w:val="24"/>
        </w:rPr>
      </w:pPr>
      <w:r w:rsidRPr="00AF3005">
        <w:rPr>
          <w:rFonts w:ascii="Arial" w:hAnsi="Arial" w:cs="Arial"/>
          <w:sz w:val="24"/>
          <w:szCs w:val="24"/>
        </w:rPr>
        <w:t xml:space="preserve">      </w:t>
      </w:r>
    </w:p>
    <w:p w:rsidR="00551B87" w:rsidRPr="00AF3005" w:rsidRDefault="00551B87" w:rsidP="00385B09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>Empresa Pampeiro Caminhões e Peças Ltda.</w:t>
      </w:r>
      <w:r w:rsidRPr="00AF3005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Giovani Amestoy da Silva</w:t>
      </w:r>
    </w:p>
    <w:p w:rsidR="00551B87" w:rsidRPr="00AF3005" w:rsidRDefault="00551B87" w:rsidP="00385B09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700"/>
        <w:jc w:val="both"/>
        <w:rPr>
          <w:rFonts w:ascii="Arial" w:hAnsi="Arial" w:cs="Arial"/>
          <w:b/>
          <w:bCs/>
          <w:sz w:val="24"/>
          <w:szCs w:val="24"/>
        </w:rPr>
      </w:pPr>
      <w:r w:rsidRPr="00AF3005">
        <w:rPr>
          <w:rFonts w:ascii="Arial" w:hAnsi="Arial" w:cs="Arial"/>
          <w:b/>
          <w:bCs/>
          <w:sz w:val="24"/>
          <w:szCs w:val="24"/>
        </w:rPr>
        <w:t>Contratada</w:t>
      </w:r>
      <w:r w:rsidRPr="00AF300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AF3005">
        <w:rPr>
          <w:rFonts w:ascii="Arial" w:hAnsi="Arial" w:cs="Arial"/>
          <w:b/>
          <w:bCs/>
          <w:sz w:val="24"/>
          <w:szCs w:val="24"/>
        </w:rPr>
        <w:t>Prefeito</w:t>
      </w:r>
      <w:r>
        <w:rPr>
          <w:rFonts w:ascii="Arial" w:hAnsi="Arial" w:cs="Arial"/>
          <w:b/>
          <w:bCs/>
          <w:sz w:val="24"/>
          <w:szCs w:val="24"/>
        </w:rPr>
        <w:t xml:space="preserve"> Municipal</w:t>
      </w:r>
    </w:p>
    <w:p w:rsidR="00551B87" w:rsidRPr="006804AE" w:rsidRDefault="00551B87" w:rsidP="00B114FF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firstLine="170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551B87" w:rsidRPr="006804AE" w:rsidSect="006804AE">
      <w:headerReference w:type="default" r:id="rId7"/>
      <w:footerReference w:type="default" r:id="rId8"/>
      <w:pgSz w:w="11906" w:h="16838"/>
      <w:pgMar w:top="340" w:right="851" w:bottom="21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B87" w:rsidRDefault="00551B87" w:rsidP="00254531">
      <w:r>
        <w:separator/>
      </w:r>
    </w:p>
  </w:endnote>
  <w:endnote w:type="continuationSeparator" w:id="0">
    <w:p w:rsidR="00551B87" w:rsidRDefault="00551B87" w:rsidP="00254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B87" w:rsidRDefault="00551B87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551B87" w:rsidRDefault="00551B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B87" w:rsidRDefault="00551B87" w:rsidP="00254531">
      <w:r>
        <w:separator/>
      </w:r>
    </w:p>
  </w:footnote>
  <w:footnote w:type="continuationSeparator" w:id="0">
    <w:p w:rsidR="00551B87" w:rsidRDefault="00551B87" w:rsidP="00254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B87" w:rsidRDefault="00551B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6" type="#_x0000_t75" style="width:422.25pt;height:68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hybridMultilevel"/>
    <w:tmpl w:val="614FD4A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4"/>
    <w:multiLevelType w:val="hybridMultilevel"/>
    <w:tmpl w:val="3804823E"/>
    <w:lvl w:ilvl="0" w:tplc="FFFFFFFF">
      <w:start w:val="1"/>
      <w:numFmt w:val="lowerLetter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5"/>
    <w:multiLevelType w:val="hybridMultilevel"/>
    <w:tmpl w:val="77465F00"/>
    <w:lvl w:ilvl="0" w:tplc="FFFFFFFF">
      <w:start w:val="1"/>
      <w:numFmt w:val="lowerLetter"/>
      <w:lvlText w:val="%1)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B9D"/>
    <w:rsid w:val="000126DC"/>
    <w:rsid w:val="000753CA"/>
    <w:rsid w:val="0008177C"/>
    <w:rsid w:val="000B22A3"/>
    <w:rsid w:val="000D3FB4"/>
    <w:rsid w:val="000D44EF"/>
    <w:rsid w:val="001657D0"/>
    <w:rsid w:val="001D43BF"/>
    <w:rsid w:val="00201866"/>
    <w:rsid w:val="00203424"/>
    <w:rsid w:val="0023171C"/>
    <w:rsid w:val="00254531"/>
    <w:rsid w:val="00274800"/>
    <w:rsid w:val="00290D6F"/>
    <w:rsid w:val="00296BDD"/>
    <w:rsid w:val="002B1621"/>
    <w:rsid w:val="00316257"/>
    <w:rsid w:val="00332534"/>
    <w:rsid w:val="003376EC"/>
    <w:rsid w:val="00343142"/>
    <w:rsid w:val="00364C88"/>
    <w:rsid w:val="00385B09"/>
    <w:rsid w:val="003B2F75"/>
    <w:rsid w:val="003C267B"/>
    <w:rsid w:val="00495F21"/>
    <w:rsid w:val="004A3BB2"/>
    <w:rsid w:val="004F19DC"/>
    <w:rsid w:val="005165F9"/>
    <w:rsid w:val="00520736"/>
    <w:rsid w:val="00531504"/>
    <w:rsid w:val="00535774"/>
    <w:rsid w:val="00551B87"/>
    <w:rsid w:val="00567DFC"/>
    <w:rsid w:val="005C0F69"/>
    <w:rsid w:val="005D3002"/>
    <w:rsid w:val="00601912"/>
    <w:rsid w:val="006348F2"/>
    <w:rsid w:val="006804AE"/>
    <w:rsid w:val="006E2178"/>
    <w:rsid w:val="006E7764"/>
    <w:rsid w:val="00703E95"/>
    <w:rsid w:val="007458BF"/>
    <w:rsid w:val="0078191C"/>
    <w:rsid w:val="007D0FEB"/>
    <w:rsid w:val="007D24AD"/>
    <w:rsid w:val="00863896"/>
    <w:rsid w:val="00866F93"/>
    <w:rsid w:val="0090780F"/>
    <w:rsid w:val="00917E06"/>
    <w:rsid w:val="00925189"/>
    <w:rsid w:val="00927D1C"/>
    <w:rsid w:val="00943F86"/>
    <w:rsid w:val="00972659"/>
    <w:rsid w:val="009B36FB"/>
    <w:rsid w:val="009B79EE"/>
    <w:rsid w:val="009D76C0"/>
    <w:rsid w:val="00A42A6D"/>
    <w:rsid w:val="00A46144"/>
    <w:rsid w:val="00A5066D"/>
    <w:rsid w:val="00A66410"/>
    <w:rsid w:val="00A83D16"/>
    <w:rsid w:val="00AA1A5A"/>
    <w:rsid w:val="00AF3005"/>
    <w:rsid w:val="00B02AAE"/>
    <w:rsid w:val="00B033B3"/>
    <w:rsid w:val="00B114FF"/>
    <w:rsid w:val="00B53964"/>
    <w:rsid w:val="00B54D3C"/>
    <w:rsid w:val="00B802CB"/>
    <w:rsid w:val="00BB1760"/>
    <w:rsid w:val="00C176D2"/>
    <w:rsid w:val="00C4040E"/>
    <w:rsid w:val="00C41EEB"/>
    <w:rsid w:val="00C423A6"/>
    <w:rsid w:val="00C43C18"/>
    <w:rsid w:val="00C542CC"/>
    <w:rsid w:val="00C722AF"/>
    <w:rsid w:val="00CB3AB6"/>
    <w:rsid w:val="00D27325"/>
    <w:rsid w:val="00D823AA"/>
    <w:rsid w:val="00DA7F59"/>
    <w:rsid w:val="00DC2535"/>
    <w:rsid w:val="00DF00CD"/>
    <w:rsid w:val="00E2016D"/>
    <w:rsid w:val="00F02513"/>
    <w:rsid w:val="00F06B9D"/>
    <w:rsid w:val="00F11605"/>
    <w:rsid w:val="00F36CEA"/>
    <w:rsid w:val="00F41842"/>
    <w:rsid w:val="00F47C18"/>
    <w:rsid w:val="00F63D8B"/>
    <w:rsid w:val="00F77546"/>
    <w:rsid w:val="00F9243F"/>
    <w:rsid w:val="00F94150"/>
    <w:rsid w:val="00FB08FD"/>
    <w:rsid w:val="00FE5B4C"/>
    <w:rsid w:val="00FF084B"/>
    <w:rsid w:val="00FF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9D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06B9D"/>
    <w:pPr>
      <w:overflowPunct w:val="0"/>
      <w:autoSpaceDE w:val="0"/>
      <w:autoSpaceDN w:val="0"/>
      <w:adjustRightInd w:val="0"/>
      <w:ind w:right="-298" w:firstLine="708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06B9D"/>
    <w:rPr>
      <w:rFonts w:ascii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BodyText2Char"/>
    <w:uiPriority w:val="99"/>
    <w:rsid w:val="00F06B9D"/>
    <w:pPr>
      <w:overflowPunct w:val="0"/>
      <w:autoSpaceDE w:val="0"/>
      <w:autoSpaceDN w:val="0"/>
      <w:adjustRightInd w:val="0"/>
      <w:ind w:right="2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06B9D"/>
    <w:rPr>
      <w:rFonts w:ascii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BodyTextIndent2Char"/>
    <w:uiPriority w:val="99"/>
    <w:rsid w:val="00F06B9D"/>
    <w:pPr>
      <w:ind w:right="-702" w:firstLine="1440"/>
      <w:jc w:val="both"/>
    </w:pPr>
    <w:rPr>
      <w:b/>
      <w:b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06B9D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Title">
    <w:name w:val="Title"/>
    <w:basedOn w:val="Normal"/>
    <w:link w:val="TitleChar"/>
    <w:uiPriority w:val="99"/>
    <w:qFormat/>
    <w:rsid w:val="00F06B9D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06B9D"/>
    <w:rPr>
      <w:rFonts w:ascii="Arial" w:hAnsi="Arial" w:cs="Arial"/>
      <w:b/>
      <w:bCs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rsid w:val="002545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4531"/>
    <w:rPr>
      <w:rFonts w:ascii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25453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4531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25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45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E7764"/>
    <w:pPr>
      <w:ind w:left="708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3</Pages>
  <Words>899</Words>
  <Characters>4855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CONTRATO</dc:title>
  <dc:subject/>
  <dc:creator>pclicita02</dc:creator>
  <cp:keywords/>
  <dc:description/>
  <cp:lastModifiedBy>procuradoria</cp:lastModifiedBy>
  <cp:revision>4</cp:revision>
  <cp:lastPrinted>2017-07-04T17:48:00Z</cp:lastPrinted>
  <dcterms:created xsi:type="dcterms:W3CDTF">2017-07-04T16:42:00Z</dcterms:created>
  <dcterms:modified xsi:type="dcterms:W3CDTF">2017-11-09T12:39:00Z</dcterms:modified>
</cp:coreProperties>
</file>