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B7" w:rsidRDefault="00013DB7" w:rsidP="00983FE9">
      <w:pPr>
        <w:jc w:val="center"/>
        <w:rPr>
          <w:rFonts w:ascii="Verdana" w:hAnsi="Verdana" w:cs="Verdana"/>
          <w:sz w:val="20"/>
          <w:szCs w:val="20"/>
        </w:rPr>
      </w:pPr>
    </w:p>
    <w:p w:rsidR="000748E9" w:rsidRPr="00663B97" w:rsidRDefault="000748E9" w:rsidP="00983FE9">
      <w:pPr>
        <w:jc w:val="center"/>
        <w:rPr>
          <w:rFonts w:ascii="Arial" w:hAnsi="Arial" w:cs="Arial"/>
          <w:b/>
        </w:rPr>
      </w:pPr>
      <w:r w:rsidRPr="00663B97">
        <w:rPr>
          <w:rFonts w:ascii="Arial" w:hAnsi="Arial" w:cs="Arial"/>
          <w:b/>
        </w:rPr>
        <w:t xml:space="preserve">CONTRATO Nº </w:t>
      </w:r>
      <w:r w:rsidR="00013DB7" w:rsidRPr="00663B97">
        <w:rPr>
          <w:rFonts w:ascii="Arial" w:hAnsi="Arial" w:cs="Arial"/>
          <w:b/>
        </w:rPr>
        <w:t>4680</w:t>
      </w:r>
      <w:r w:rsidRPr="00663B97">
        <w:rPr>
          <w:rFonts w:ascii="Arial" w:hAnsi="Arial" w:cs="Arial"/>
          <w:b/>
        </w:rPr>
        <w:t>/2016</w:t>
      </w:r>
    </w:p>
    <w:p w:rsidR="000748E9" w:rsidRPr="00663B97" w:rsidRDefault="000748E9" w:rsidP="00983FE9">
      <w:pPr>
        <w:jc w:val="center"/>
        <w:rPr>
          <w:rFonts w:ascii="Arial" w:hAnsi="Arial" w:cs="Arial"/>
          <w:b/>
        </w:rPr>
      </w:pPr>
      <w:r w:rsidRPr="00663B97">
        <w:rPr>
          <w:rFonts w:ascii="Arial" w:hAnsi="Arial" w:cs="Arial"/>
          <w:b/>
        </w:rPr>
        <w:t xml:space="preserve">INEXIGIBILIDADE DE LICITAÇÃO Nº </w:t>
      </w:r>
      <w:r w:rsidR="00013DB7" w:rsidRPr="00663B97">
        <w:rPr>
          <w:rFonts w:ascii="Arial" w:hAnsi="Arial" w:cs="Arial"/>
          <w:b/>
        </w:rPr>
        <w:t>2485</w:t>
      </w:r>
      <w:r w:rsidRPr="00663B97">
        <w:rPr>
          <w:rFonts w:ascii="Arial" w:hAnsi="Arial" w:cs="Arial"/>
          <w:b/>
        </w:rPr>
        <w:t>/2016</w:t>
      </w:r>
    </w:p>
    <w:p w:rsidR="000748E9" w:rsidRPr="00663B97" w:rsidRDefault="000748E9" w:rsidP="00983FE9">
      <w:pPr>
        <w:rPr>
          <w:rFonts w:ascii="Arial" w:hAnsi="Arial" w:cs="Arial"/>
        </w:rPr>
      </w:pPr>
    </w:p>
    <w:p w:rsidR="000748E9" w:rsidRPr="00663B97" w:rsidRDefault="000748E9" w:rsidP="007D367F">
      <w:pPr>
        <w:ind w:firstLine="708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O Contrato celebrado entre o </w:t>
      </w:r>
      <w:r w:rsidRPr="00663B97">
        <w:rPr>
          <w:rFonts w:ascii="Arial" w:hAnsi="Arial" w:cs="Arial"/>
          <w:b/>
        </w:rPr>
        <w:t>MUNICÍPIO DE CAÇAPAVA DO SUL</w:t>
      </w:r>
      <w:r w:rsidRPr="00663B97">
        <w:rPr>
          <w:rFonts w:ascii="Arial" w:hAnsi="Arial" w:cs="Arial"/>
        </w:rPr>
        <w:t xml:space="preserve">, pessoa jurídica de Direito Público, CNPJ 88.142.302/0001-45, com sede na Rua XV de Novembro nº 438, nesta cidade, representado neste ato pelo SR. </w:t>
      </w:r>
      <w:proofErr w:type="spellStart"/>
      <w:r w:rsidRPr="00663B97">
        <w:rPr>
          <w:rFonts w:ascii="Arial" w:hAnsi="Arial" w:cs="Arial"/>
        </w:rPr>
        <w:t>Otomar</w:t>
      </w:r>
      <w:proofErr w:type="spellEnd"/>
      <w:r w:rsidRPr="00663B97">
        <w:rPr>
          <w:rFonts w:ascii="Arial" w:hAnsi="Arial" w:cs="Arial"/>
        </w:rPr>
        <w:t xml:space="preserve"> Vivian, Prefeito Municipal, aqui denominado CONTRATANTE e </w:t>
      </w:r>
      <w:r w:rsidRPr="00663B97">
        <w:rPr>
          <w:rFonts w:ascii="Arial" w:hAnsi="Arial" w:cs="Arial"/>
          <w:b/>
        </w:rPr>
        <w:t>DUETO TECNOLOGIA LTDA</w:t>
      </w:r>
      <w:r w:rsidRPr="00663B97">
        <w:rPr>
          <w:rFonts w:ascii="Arial" w:hAnsi="Arial" w:cs="Arial"/>
        </w:rPr>
        <w:t>, pessoa jurídica do direito privado, CNPJ nº 04.311.157/0001-99, com sede na Avenida Pernambuco nº 1328 salas 202 e 206, em Porto Alegre-</w:t>
      </w:r>
      <w:proofErr w:type="gramStart"/>
      <w:r w:rsidRPr="00663B97">
        <w:rPr>
          <w:rFonts w:ascii="Arial" w:hAnsi="Arial" w:cs="Arial"/>
        </w:rPr>
        <w:t>RS, aqui denominada Contratada</w:t>
      </w:r>
      <w:proofErr w:type="gramEnd"/>
      <w:r w:rsidRPr="00663B97">
        <w:rPr>
          <w:rFonts w:ascii="Arial" w:hAnsi="Arial" w:cs="Arial"/>
        </w:rPr>
        <w:t>, para o fornecimento do objeto descrito na cláusula primeira.</w:t>
      </w:r>
    </w:p>
    <w:p w:rsidR="000748E9" w:rsidRPr="00663B97" w:rsidRDefault="000748E9" w:rsidP="007D367F">
      <w:pPr>
        <w:ind w:firstLine="708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O presente contrato tem seu respectivo fundamento e finalidade na consecução do objeto contratado, descrito abaixo, constante no processo de Inexigibilidade de Licitação nº </w:t>
      </w:r>
      <w:r w:rsidR="00663B97" w:rsidRPr="00663B97">
        <w:rPr>
          <w:rFonts w:ascii="Arial" w:hAnsi="Arial" w:cs="Arial"/>
        </w:rPr>
        <w:t>2485</w:t>
      </w:r>
      <w:r w:rsidRPr="00663B97">
        <w:rPr>
          <w:rFonts w:ascii="Arial" w:hAnsi="Arial" w:cs="Arial"/>
        </w:rPr>
        <w:t>/2016, regendo-se pela Lei Federal nº 8.666 de 21 de junho de 1993, e legislação pertinente, assim como, pelos termos da proposta e pelas cláusulas a seguir expressas, definidoras dos direitos, obrigações e responsabilidades das partes.</w:t>
      </w:r>
    </w:p>
    <w:p w:rsidR="00013DB7" w:rsidRDefault="00013DB7" w:rsidP="007D367F">
      <w:pPr>
        <w:ind w:firstLine="708"/>
        <w:jc w:val="both"/>
        <w:rPr>
          <w:rFonts w:ascii="Arial" w:hAnsi="Arial" w:cs="Arial"/>
        </w:rPr>
      </w:pPr>
    </w:p>
    <w:p w:rsidR="00663B97" w:rsidRPr="00663B97" w:rsidRDefault="00663B97" w:rsidP="007D367F">
      <w:pPr>
        <w:ind w:firstLine="708"/>
        <w:jc w:val="both"/>
        <w:rPr>
          <w:rFonts w:ascii="Arial" w:hAnsi="Arial" w:cs="Arial"/>
        </w:rPr>
      </w:pPr>
    </w:p>
    <w:p w:rsidR="000748E9" w:rsidRPr="00663B97" w:rsidRDefault="000748E9" w:rsidP="007D367F">
      <w:pPr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PRIMEIRA – DO OBJETO</w:t>
      </w:r>
    </w:p>
    <w:p w:rsidR="000748E9" w:rsidRPr="00663B97" w:rsidRDefault="000748E9" w:rsidP="007D367F">
      <w:pPr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  <w:t>O Presente contrato tem por objeto a locação, manutenção, prestação de assistência técnica especializada, assessoria in-</w:t>
      </w:r>
      <w:bookmarkStart w:id="0" w:name="_GoBack"/>
      <w:bookmarkEnd w:id="0"/>
      <w:r w:rsidRPr="00663B97">
        <w:rPr>
          <w:rFonts w:ascii="Arial" w:hAnsi="Arial" w:cs="Arial"/>
        </w:rPr>
        <w:t xml:space="preserve">loco no uso de uma solução Informatizada integrado de Gestão Pública, para atendimento aos diversos setores e secretarias, confeccionado em Ambiente Windows, utilizando SGBD (Sistema Gerenciador de Banco de Dados) Microsoft SQL 2014 Standard. O sistema deve possuir </w:t>
      </w:r>
      <w:proofErr w:type="spellStart"/>
      <w:r w:rsidRPr="00663B97">
        <w:rPr>
          <w:rFonts w:ascii="Arial" w:hAnsi="Arial" w:cs="Arial"/>
        </w:rPr>
        <w:t>caraterísticas</w:t>
      </w:r>
      <w:proofErr w:type="spellEnd"/>
      <w:r w:rsidRPr="00663B97">
        <w:rPr>
          <w:rFonts w:ascii="Arial" w:hAnsi="Arial" w:cs="Arial"/>
        </w:rPr>
        <w:t xml:space="preserve"> multiusuário, para qualquer quantidade de usuários simultâneos. Para os módulos de sistema ainda não implantados, o presente contrato prevê, também, Implantação, Customização e Treinamento.</w:t>
      </w:r>
    </w:p>
    <w:p w:rsidR="000748E9" w:rsidRPr="00663B97" w:rsidRDefault="000748E9" w:rsidP="000535B7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Os módulos já implantados e em uso por esta prefeitura são: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Caixa;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Tributação e Receita;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Contabilidade Pública;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Folha de Pagamento;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Controle da Efetividade;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Integração da Folha de Pagamento com a Contabilidade;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SIAPC/PAD ao TCE/RS;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PIT – Programa de Integração Tributária;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Orçamento Público;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Patrimônio Público;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lastRenderedPageBreak/>
        <w:t>Atendimento a Lei de Responsabilidade Fiscal;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Tesouraria;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Lei de Diretrizes Orçamentárias – LDO;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Planejamento Plurianual – PPA;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Contabilização Patrimonial;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Protesto Eletrônico de CDA;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Declaração Eletrônica de ISSQN-WEB;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Receitas-WEB;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Nota Fiscal de Serviço Eletrônica – WEB;</w:t>
      </w:r>
    </w:p>
    <w:p w:rsidR="000748E9" w:rsidRPr="00663B97" w:rsidRDefault="000748E9" w:rsidP="000535B7">
      <w:pPr>
        <w:pStyle w:val="PargrafodaLista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Atendimento a Lei da Transparência- LC 131/2009 e Lei de Acesso à Informação 12.527/2011.</w:t>
      </w:r>
    </w:p>
    <w:p w:rsidR="000748E9" w:rsidRPr="00663B97" w:rsidRDefault="000748E9" w:rsidP="00E413A6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Módulos a serem implantados, conforme prevê a cláusula terceira do presente contrato: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Emissão de Tributos Municipais (IPTU);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Emissão de Tributos Municipais (ISS Variável);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Assessoria in-loco (atendimento na sede da prefeitura);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Serviços Web ao Servidor;</w:t>
      </w:r>
    </w:p>
    <w:p w:rsidR="000748E9" w:rsidRPr="00663B97" w:rsidRDefault="000748E9" w:rsidP="000535B7">
      <w:pPr>
        <w:pStyle w:val="PargrafodaLista"/>
        <w:spacing w:line="360" w:lineRule="auto"/>
        <w:ind w:left="708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Contracheque</w:t>
      </w:r>
    </w:p>
    <w:p w:rsidR="000748E9" w:rsidRPr="00663B97" w:rsidRDefault="000748E9" w:rsidP="000535B7">
      <w:pPr>
        <w:pStyle w:val="PargrafodaLista"/>
        <w:spacing w:line="360" w:lineRule="auto"/>
        <w:ind w:left="708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Comprovante de Rendimentos</w:t>
      </w:r>
    </w:p>
    <w:p w:rsidR="000748E9" w:rsidRPr="00663B97" w:rsidRDefault="000748E9" w:rsidP="000535B7">
      <w:pPr>
        <w:pStyle w:val="PargrafodaLista"/>
        <w:spacing w:line="360" w:lineRule="auto"/>
        <w:ind w:left="708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Atualização Cadastral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proofErr w:type="spellStart"/>
      <w:r w:rsidRPr="00663B97">
        <w:rPr>
          <w:rFonts w:ascii="Arial" w:hAnsi="Arial" w:cs="Arial"/>
        </w:rPr>
        <w:t>E-Social</w:t>
      </w:r>
      <w:proofErr w:type="spellEnd"/>
      <w:r w:rsidRPr="00663B97">
        <w:rPr>
          <w:rFonts w:ascii="Arial" w:hAnsi="Arial" w:cs="Arial"/>
        </w:rPr>
        <w:t>;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Licitações e Contratos </w:t>
      </w:r>
      <w:proofErr w:type="gramStart"/>
      <w:r w:rsidRPr="00663B97">
        <w:rPr>
          <w:rFonts w:ascii="Arial" w:hAnsi="Arial" w:cs="Arial"/>
        </w:rPr>
        <w:t>Integrado com a Contabilidade Pública</w:t>
      </w:r>
      <w:proofErr w:type="gramEnd"/>
      <w:r w:rsidRPr="00663B97">
        <w:rPr>
          <w:rFonts w:ascii="Arial" w:hAnsi="Arial" w:cs="Arial"/>
        </w:rPr>
        <w:t>;</w:t>
      </w:r>
    </w:p>
    <w:p w:rsidR="000748E9" w:rsidRPr="00663B97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proofErr w:type="spellStart"/>
      <w:r w:rsidRPr="00663B97">
        <w:rPr>
          <w:rFonts w:ascii="Arial" w:hAnsi="Arial" w:cs="Arial"/>
        </w:rPr>
        <w:t>Licitacon</w:t>
      </w:r>
      <w:proofErr w:type="spellEnd"/>
      <w:r w:rsidRPr="00663B97">
        <w:rPr>
          <w:rFonts w:ascii="Arial" w:hAnsi="Arial" w:cs="Arial"/>
        </w:rPr>
        <w:t>;</w:t>
      </w:r>
    </w:p>
    <w:p w:rsidR="000748E9" w:rsidRDefault="000748E9" w:rsidP="000535B7">
      <w:pPr>
        <w:pStyle w:val="PargrafodaLista"/>
        <w:numPr>
          <w:ilvl w:val="0"/>
          <w:numId w:val="9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Gestão Municipal do Meio Ambiente – WEB;</w:t>
      </w:r>
    </w:p>
    <w:p w:rsidR="00663B97" w:rsidRPr="00663B97" w:rsidRDefault="00663B97" w:rsidP="00663B97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SEGUNDA- DO REGIME DE EXECUÇÃO</w:t>
      </w: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>O Regime de execução do objeto deste contrato é o de prestação de serviço por preço mensal, de acordo com o Edital e proposta financeira integrante deste contrato.</w:t>
      </w:r>
    </w:p>
    <w:p w:rsidR="00663B97" w:rsidRDefault="00663B97" w:rsidP="000535B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TERCEIRA – DOS PREÇOS</w:t>
      </w: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proofErr w:type="gramStart"/>
      <w:r w:rsidRPr="00663B97">
        <w:rPr>
          <w:rFonts w:ascii="Arial" w:hAnsi="Arial" w:cs="Arial"/>
        </w:rPr>
        <w:t>3.1 Implantação</w:t>
      </w:r>
      <w:proofErr w:type="gramEnd"/>
      <w:r w:rsidRPr="00663B97">
        <w:rPr>
          <w:rFonts w:ascii="Arial" w:hAnsi="Arial" w:cs="Arial"/>
        </w:rPr>
        <w:t xml:space="preserve">: O Preço total inicial (corresponde as etapas de instalação, implantação, customização e treinamentos, dos novos módulos de sistemas a serem implantados para o presente contrato é de </w:t>
      </w:r>
      <w:r w:rsidRPr="00663B97">
        <w:rPr>
          <w:rFonts w:ascii="Arial" w:hAnsi="Arial" w:cs="Arial"/>
          <w:b/>
          <w:bCs/>
        </w:rPr>
        <w:t>R$ 29.000,00</w:t>
      </w:r>
      <w:r w:rsidRPr="00663B97">
        <w:rPr>
          <w:rFonts w:ascii="Arial" w:hAnsi="Arial" w:cs="Arial"/>
        </w:rPr>
        <w:t xml:space="preserve"> (vinte e nove mil reais), pagos em até 60 dias após a assinatura do Termo de Aceite da Implantação de cada um dos novos módulos, conforme tabela de valores constante desta cláusula.</w:t>
      </w: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  <w:t xml:space="preserve">3.2. Mensal: O preço total mensal para o presente contrato é de </w:t>
      </w:r>
      <w:r w:rsidRPr="00663B97">
        <w:rPr>
          <w:rFonts w:ascii="Arial" w:hAnsi="Arial" w:cs="Arial"/>
          <w:b/>
          <w:bCs/>
        </w:rPr>
        <w:t>R$ 34.601,37</w:t>
      </w:r>
      <w:r w:rsidRPr="00663B97">
        <w:rPr>
          <w:rFonts w:ascii="Arial" w:hAnsi="Arial" w:cs="Arial"/>
        </w:rPr>
        <w:t xml:space="preserve"> (trinta e quatro mil seiscentos e um reais com trinta e sete centavos) pagos mensalmente. Deste Valor </w:t>
      </w:r>
      <w:r w:rsidRPr="00663B97">
        <w:rPr>
          <w:rFonts w:ascii="Arial" w:hAnsi="Arial" w:cs="Arial"/>
          <w:b/>
          <w:bCs/>
        </w:rPr>
        <w:t xml:space="preserve">R$ 25.059,37 </w:t>
      </w:r>
      <w:r w:rsidRPr="00663B97">
        <w:rPr>
          <w:rFonts w:ascii="Arial" w:hAnsi="Arial" w:cs="Arial"/>
        </w:rPr>
        <w:t xml:space="preserve">(vinte e cinco mil </w:t>
      </w:r>
      <w:proofErr w:type="spellStart"/>
      <w:r w:rsidRPr="00663B97">
        <w:rPr>
          <w:rFonts w:ascii="Arial" w:hAnsi="Arial" w:cs="Arial"/>
        </w:rPr>
        <w:t>cinquenta</w:t>
      </w:r>
      <w:proofErr w:type="spellEnd"/>
      <w:r w:rsidRPr="00663B97">
        <w:rPr>
          <w:rFonts w:ascii="Arial" w:hAnsi="Arial" w:cs="Arial"/>
        </w:rPr>
        <w:t xml:space="preserve"> e nove reais com trinta e sete centavos) corresponde a mensalidade dos módulos e serviços já implantados e em uso pelo Município de Caçapava do Sul, e, </w:t>
      </w:r>
      <w:proofErr w:type="gramStart"/>
      <w:r w:rsidRPr="00663B97">
        <w:rPr>
          <w:rFonts w:ascii="Arial" w:hAnsi="Arial" w:cs="Arial"/>
          <w:b/>
          <w:bCs/>
        </w:rPr>
        <w:t xml:space="preserve">R$ 9.542,00 </w:t>
      </w:r>
      <w:r w:rsidRPr="00663B97">
        <w:rPr>
          <w:rFonts w:ascii="Arial" w:hAnsi="Arial" w:cs="Arial"/>
        </w:rPr>
        <w:t>(nove mil quinhentos e quarenta e dois reais), correspondente</w:t>
      </w:r>
      <w:proofErr w:type="gramEnd"/>
      <w:r w:rsidRPr="00663B97">
        <w:rPr>
          <w:rFonts w:ascii="Arial" w:hAnsi="Arial" w:cs="Arial"/>
        </w:rPr>
        <w:t xml:space="preserve"> a mensalidade dos módulos e serviços para implantar, e o seu pagamento, para cada módulo, terá início no mês da assinatura do Termo de Aceite da Implantação do referido módulo.</w:t>
      </w: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Os Valores, por módulo de sistema, obedecem ao estabelecido nas duas Tabelas, abaixo:</w:t>
      </w:r>
    </w:p>
    <w:p w:rsidR="000748E9" w:rsidRPr="00663B97" w:rsidRDefault="000748E9" w:rsidP="000535B7">
      <w:pPr>
        <w:spacing w:line="360" w:lineRule="auto"/>
        <w:jc w:val="both"/>
        <w:rPr>
          <w:rFonts w:ascii="Arial" w:hAnsi="Arial" w:cs="Arial"/>
          <w:u w:val="single"/>
        </w:rPr>
      </w:pPr>
      <w:r w:rsidRPr="00663B97">
        <w:rPr>
          <w:rFonts w:ascii="Arial" w:hAnsi="Arial" w:cs="Arial"/>
          <w:u w:val="single"/>
        </w:rPr>
        <w:t>3.2.1 – Módulos já implantados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21"/>
        <w:gridCol w:w="2765"/>
      </w:tblGrid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Módulo de Sistema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Mensal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Caixa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873,81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Tributação e Receitas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1.861,63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Contabilidade Pública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1.595,72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Folha de Pagamento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1.494,41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Controle da Efetividade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1.354,91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Integração da Folha de Pagamento com a Contabilidade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153,34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SIAPC/PAD ao TCE/RS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proofErr w:type="gramStart"/>
            <w:r w:rsidRPr="00663B97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PIT – Programa de Integração Tributária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323,01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Orçamento Público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proofErr w:type="gramStart"/>
            <w:r w:rsidRPr="00663B97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Patrimônio Público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761,98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Atendimento a Lei de Responsabilidade Fiscal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626,88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Tesouraria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1.025,83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Lei de Diretrizes Orçamentárias – LDO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279,39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Planejamento Plurianual – PPA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279,39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Contabilização do Patrimônio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557,16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Atendimento a Lei de Transparência – LC 131/2009 e a Lei de Acesso à informação nº 12.527/2011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627,81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lastRenderedPageBreak/>
              <w:t>Protesto Eletrônico de CDA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643,57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 xml:space="preserve">Declaração Eletrônica de </w:t>
            </w:r>
            <w:proofErr w:type="gramStart"/>
            <w:r w:rsidRPr="00663B97">
              <w:rPr>
                <w:rFonts w:ascii="Arial" w:hAnsi="Arial" w:cs="Arial"/>
              </w:rPr>
              <w:t>ISSQ –Web</w:t>
            </w:r>
            <w:proofErr w:type="gramEnd"/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6.415,91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Receitas Web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695,05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Nota Fiscal de Serviço Eletrônica Web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5.012,44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Contracheque Online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477,13</w:t>
            </w:r>
          </w:p>
        </w:tc>
      </w:tr>
      <w:tr w:rsidR="000748E9" w:rsidRPr="00663B97" w:rsidTr="00871590">
        <w:tc>
          <w:tcPr>
            <w:tcW w:w="6521" w:type="dxa"/>
          </w:tcPr>
          <w:p w:rsidR="000748E9" w:rsidRPr="00663B97" w:rsidRDefault="000748E9" w:rsidP="00724E9B">
            <w:pPr>
              <w:pStyle w:val="Corpodetexto"/>
              <w:spacing w:after="240" w:line="360" w:lineRule="auto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765" w:type="dxa"/>
          </w:tcPr>
          <w:p w:rsidR="000748E9" w:rsidRPr="00663B97" w:rsidRDefault="000748E9" w:rsidP="00724E9B">
            <w:pPr>
              <w:pStyle w:val="Corpodetexto"/>
              <w:spacing w:after="240"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R$ 25.059,37</w:t>
            </w:r>
          </w:p>
        </w:tc>
      </w:tr>
    </w:tbl>
    <w:p w:rsidR="000748E9" w:rsidRPr="00663B97" w:rsidRDefault="000748E9" w:rsidP="0062605D">
      <w:pPr>
        <w:pStyle w:val="Corpodetexto"/>
        <w:spacing w:line="360" w:lineRule="auto"/>
        <w:ind w:right="567"/>
        <w:rPr>
          <w:rFonts w:ascii="Arial" w:hAnsi="Arial" w:cs="Arial"/>
          <w:u w:val="single"/>
        </w:rPr>
      </w:pPr>
    </w:p>
    <w:p w:rsidR="000748E9" w:rsidRPr="00663B97" w:rsidRDefault="000748E9" w:rsidP="0062605D">
      <w:pPr>
        <w:pStyle w:val="Corpodetexto"/>
        <w:spacing w:line="360" w:lineRule="auto"/>
        <w:ind w:right="567"/>
        <w:rPr>
          <w:rFonts w:ascii="Arial" w:hAnsi="Arial" w:cs="Arial"/>
          <w:u w:val="single"/>
        </w:rPr>
      </w:pPr>
      <w:r w:rsidRPr="00663B97">
        <w:rPr>
          <w:rFonts w:ascii="Arial" w:hAnsi="Arial" w:cs="Arial"/>
          <w:u w:val="single"/>
        </w:rPr>
        <w:t>3.2.2 Módulos Implantar: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1730"/>
        <w:gridCol w:w="2595"/>
      </w:tblGrid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Módulo de Sistema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Inicial*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3B97">
              <w:rPr>
                <w:rFonts w:ascii="Arial" w:hAnsi="Arial" w:cs="Arial"/>
                <w:b/>
                <w:bCs/>
              </w:rPr>
              <w:t>Mensal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Emissão de Tributos Municipais (IPTU)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**********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1.776,70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tabs>
                <w:tab w:val="left" w:pos="216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Emissão de tributos Municipais (ISS Variável)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tabs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**********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tabs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378,70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r w:rsidRPr="00663B97">
              <w:rPr>
                <w:rFonts w:ascii="Arial" w:hAnsi="Arial" w:cs="Arial"/>
              </w:rPr>
              <w:t xml:space="preserve">Assessoria Permanente </w:t>
            </w:r>
            <w:r w:rsidRPr="00663B97">
              <w:rPr>
                <w:rFonts w:ascii="Arial" w:hAnsi="Arial" w:cs="Arial"/>
                <w:i/>
                <w:iCs/>
              </w:rPr>
              <w:t>in-loco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pStyle w:val="Recuodecorpodetexto"/>
              <w:spacing w:after="0" w:line="360" w:lineRule="auto"/>
              <w:ind w:left="0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**********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pStyle w:val="Recuodecorpodetexto"/>
              <w:spacing w:after="0" w:line="360" w:lineRule="auto"/>
              <w:ind w:left="0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3.757,73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Serviços Web ao Servidor:</w:t>
            </w:r>
          </w:p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Contracheque</w:t>
            </w:r>
          </w:p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Comprovante de Rendimentos</w:t>
            </w:r>
          </w:p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Atualização Cadastral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3.100,00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398,87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663B97">
              <w:rPr>
                <w:rFonts w:ascii="Arial" w:hAnsi="Arial" w:cs="Arial"/>
              </w:rPr>
              <w:t>E-Social</w:t>
            </w:r>
            <w:proofErr w:type="spellEnd"/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8.000,00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850,00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663B97">
              <w:rPr>
                <w:rFonts w:ascii="Arial" w:hAnsi="Arial" w:cs="Arial"/>
              </w:rPr>
              <w:t>Licitacon</w:t>
            </w:r>
            <w:proofErr w:type="spellEnd"/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4.000,00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390,00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 xml:space="preserve">Licitações e Contratos </w:t>
            </w:r>
            <w:proofErr w:type="gramStart"/>
            <w:r w:rsidRPr="00663B97">
              <w:rPr>
                <w:rFonts w:ascii="Arial" w:hAnsi="Arial" w:cs="Arial"/>
              </w:rPr>
              <w:t>Integrado com a Contabilidade Pública</w:t>
            </w:r>
            <w:proofErr w:type="gramEnd"/>
            <w:r w:rsidRPr="00663B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6.900,00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63B97">
              <w:rPr>
                <w:rFonts w:ascii="Arial" w:hAnsi="Arial" w:cs="Arial"/>
              </w:rPr>
              <w:t>940,00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B97">
              <w:rPr>
                <w:rFonts w:ascii="Arial" w:hAnsi="Arial" w:cs="Arial"/>
                <w:sz w:val="22"/>
                <w:szCs w:val="22"/>
              </w:rPr>
              <w:t>Gestão Municipal do Meio Ambiente Web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B97">
              <w:rPr>
                <w:rFonts w:ascii="Arial" w:hAnsi="Arial" w:cs="Arial"/>
                <w:sz w:val="22"/>
                <w:szCs w:val="22"/>
              </w:rPr>
              <w:t>7.000,00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B97">
              <w:rPr>
                <w:rFonts w:ascii="Arial" w:hAnsi="Arial" w:cs="Arial"/>
                <w:sz w:val="22"/>
                <w:szCs w:val="22"/>
              </w:rPr>
              <w:t>1.050,00</w:t>
            </w:r>
          </w:p>
        </w:tc>
      </w:tr>
      <w:tr w:rsidR="000748E9" w:rsidRPr="00663B97" w:rsidTr="00C203EE">
        <w:tc>
          <w:tcPr>
            <w:tcW w:w="4961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B97">
              <w:rPr>
                <w:rFonts w:ascii="Arial" w:hAnsi="Arial" w:cs="Arial"/>
                <w:b/>
                <w:bCs/>
                <w:sz w:val="22"/>
                <w:szCs w:val="22"/>
              </w:rPr>
              <w:t>Totais</w:t>
            </w:r>
          </w:p>
        </w:tc>
        <w:tc>
          <w:tcPr>
            <w:tcW w:w="1730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B97">
              <w:rPr>
                <w:rFonts w:ascii="Arial" w:hAnsi="Arial" w:cs="Arial"/>
                <w:b/>
                <w:bCs/>
                <w:sz w:val="22"/>
                <w:szCs w:val="22"/>
              </w:rPr>
              <w:t>R$ 29.000,00</w:t>
            </w:r>
          </w:p>
        </w:tc>
        <w:tc>
          <w:tcPr>
            <w:tcW w:w="2595" w:type="dxa"/>
          </w:tcPr>
          <w:p w:rsidR="000748E9" w:rsidRPr="00663B97" w:rsidRDefault="000748E9" w:rsidP="00724E9B">
            <w:pPr>
              <w:pStyle w:val="Recuodecorpodetexto3"/>
              <w:spacing w:after="0" w:line="360" w:lineRule="auto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B97">
              <w:rPr>
                <w:rFonts w:ascii="Arial" w:hAnsi="Arial" w:cs="Arial"/>
                <w:b/>
                <w:bCs/>
                <w:sz w:val="22"/>
                <w:szCs w:val="22"/>
              </w:rPr>
              <w:t>R$ 9.542,00</w:t>
            </w:r>
          </w:p>
        </w:tc>
      </w:tr>
    </w:tbl>
    <w:p w:rsidR="000748E9" w:rsidRPr="00663B97" w:rsidRDefault="000748E9" w:rsidP="0062605D">
      <w:pPr>
        <w:spacing w:after="24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 xml:space="preserve">*Inicial – </w:t>
      </w:r>
      <w:r w:rsidRPr="00663B97">
        <w:rPr>
          <w:rFonts w:ascii="Arial" w:hAnsi="Arial" w:cs="Arial"/>
        </w:rPr>
        <w:t xml:space="preserve">O valor inicial corresponde </w:t>
      </w:r>
      <w:proofErr w:type="gramStart"/>
      <w:r w:rsidRPr="00663B97">
        <w:rPr>
          <w:rFonts w:ascii="Arial" w:hAnsi="Arial" w:cs="Arial"/>
        </w:rPr>
        <w:t>as</w:t>
      </w:r>
      <w:proofErr w:type="gramEnd"/>
      <w:r w:rsidRPr="00663B97">
        <w:rPr>
          <w:rFonts w:ascii="Arial" w:hAnsi="Arial" w:cs="Arial"/>
        </w:rPr>
        <w:t xml:space="preserve"> etapas de instalação, implantação, customização e treinamento dos novos módulos dos sistemas propostos.</w:t>
      </w:r>
    </w:p>
    <w:p w:rsidR="000748E9" w:rsidRPr="00663B97" w:rsidRDefault="000748E9" w:rsidP="0062605D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QUARTA – DO REAJUSTE DE PREÇOS:</w:t>
      </w:r>
    </w:p>
    <w:p w:rsidR="000748E9" w:rsidRPr="00663B97" w:rsidRDefault="000748E9" w:rsidP="0062605D">
      <w:pPr>
        <w:spacing w:after="24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>Os valores convencionados na cláusula terceira serão reajustados, a cada 12 meses, ou quando da prorrogação deste contrato ou, ainda, em menor periodicidade que a legislação eventualmente venha a autorizar. O Referido reajuste dar-se-á pela variação positiva acumulado no período, do índice Geral de Preços de Mercado IGPM, Fundação Getúlio Vargas, ou outro índice que vier a substituí-lo.</w:t>
      </w:r>
    </w:p>
    <w:p w:rsidR="000748E9" w:rsidRPr="00663B97" w:rsidRDefault="000748E9" w:rsidP="0062605D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 xml:space="preserve">CLÁUSULA QUINTA – DA DOTAÇÃO ORÇAMENTÁRIA </w:t>
      </w:r>
    </w:p>
    <w:p w:rsidR="000748E9" w:rsidRPr="00663B97" w:rsidRDefault="000748E9" w:rsidP="007B0A99">
      <w:pPr>
        <w:spacing w:after="0" w:line="240" w:lineRule="auto"/>
        <w:rPr>
          <w:rFonts w:ascii="Arial" w:hAnsi="Arial" w:cs="Arial"/>
          <w:lang w:eastAsia="pt-BR"/>
        </w:rPr>
      </w:pPr>
      <w:r w:rsidRPr="00663B97">
        <w:rPr>
          <w:rFonts w:ascii="Arial" w:hAnsi="Arial" w:cs="Arial"/>
          <w:lang w:eastAsia="pt-BR"/>
        </w:rPr>
        <w:t>Secretaria de Município da Administração</w:t>
      </w:r>
    </w:p>
    <w:p w:rsidR="000748E9" w:rsidRPr="00C203EE" w:rsidRDefault="000748E9" w:rsidP="007B0A99">
      <w:pPr>
        <w:spacing w:after="0" w:line="240" w:lineRule="auto"/>
        <w:rPr>
          <w:rFonts w:ascii="Arial" w:hAnsi="Arial" w:cs="Arial"/>
          <w:b/>
          <w:lang w:eastAsia="pt-BR"/>
        </w:rPr>
      </w:pPr>
      <w:r w:rsidRPr="00C203EE">
        <w:rPr>
          <w:rFonts w:ascii="Arial" w:hAnsi="Arial" w:cs="Arial"/>
          <w:b/>
          <w:lang w:eastAsia="pt-BR"/>
        </w:rPr>
        <w:t>05.01.04.122.0004.2.029  3.3.90.39 Reduzido 166 Recurso 0001 - Livre</w:t>
      </w:r>
    </w:p>
    <w:p w:rsidR="000748E9" w:rsidRPr="00663B97" w:rsidRDefault="000748E9" w:rsidP="007B0A99">
      <w:pPr>
        <w:spacing w:after="0" w:line="240" w:lineRule="auto"/>
        <w:rPr>
          <w:rFonts w:ascii="Arial" w:hAnsi="Arial" w:cs="Arial"/>
          <w:lang w:eastAsia="pt-BR"/>
        </w:rPr>
      </w:pPr>
      <w:r w:rsidRPr="00663B97">
        <w:rPr>
          <w:rFonts w:ascii="Arial" w:hAnsi="Arial" w:cs="Arial"/>
          <w:lang w:eastAsia="pt-BR"/>
        </w:rPr>
        <w:t> </w:t>
      </w:r>
    </w:p>
    <w:p w:rsidR="000748E9" w:rsidRPr="00663B97" w:rsidRDefault="000748E9" w:rsidP="007B0A99">
      <w:pPr>
        <w:spacing w:after="0" w:line="240" w:lineRule="auto"/>
        <w:rPr>
          <w:rFonts w:ascii="Arial" w:hAnsi="Arial" w:cs="Arial"/>
          <w:lang w:eastAsia="pt-BR"/>
        </w:rPr>
      </w:pPr>
      <w:r w:rsidRPr="00663B97">
        <w:rPr>
          <w:rFonts w:ascii="Arial" w:hAnsi="Arial" w:cs="Arial"/>
          <w:lang w:eastAsia="pt-BR"/>
        </w:rPr>
        <w:t>Secretaria de Município da Fazenda</w:t>
      </w:r>
    </w:p>
    <w:p w:rsidR="000748E9" w:rsidRPr="00C203EE" w:rsidRDefault="000748E9" w:rsidP="007B0A99">
      <w:pPr>
        <w:spacing w:after="0" w:line="240" w:lineRule="auto"/>
        <w:rPr>
          <w:rFonts w:ascii="Arial" w:hAnsi="Arial" w:cs="Arial"/>
          <w:b/>
          <w:lang w:eastAsia="pt-BR"/>
        </w:rPr>
      </w:pPr>
      <w:r w:rsidRPr="00C203EE">
        <w:rPr>
          <w:rFonts w:ascii="Arial" w:hAnsi="Arial" w:cs="Arial"/>
          <w:b/>
          <w:lang w:eastAsia="pt-BR"/>
        </w:rPr>
        <w:t>06.01.04.122.0006.2.041  3.3.90.39 Reduzido 219 Recurso 0001 - Livre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SEXTA – DOS PRAZOS E VIGÊNCIA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  <w:t xml:space="preserve">O Prazo de vigência do presente contrato será de 12 (doze) meses a contar da data de sua assinatura, podendo ser prorrogado por até 48 (quarenta e oito) meses, desde que em comum acordo e formalizado entre as partes, e nos termos do inciso IV do art. 57 da Lei </w:t>
      </w:r>
      <w:proofErr w:type="gramStart"/>
      <w:r w:rsidRPr="00663B97">
        <w:rPr>
          <w:rFonts w:ascii="Arial" w:hAnsi="Arial" w:cs="Arial"/>
        </w:rPr>
        <w:t>nº8.</w:t>
      </w:r>
      <w:proofErr w:type="gramEnd"/>
      <w:r w:rsidRPr="00663B97">
        <w:rPr>
          <w:rFonts w:ascii="Arial" w:hAnsi="Arial" w:cs="Arial"/>
        </w:rPr>
        <w:t>666 de 1993 e alterações posteriores.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  <w:b/>
          <w:bCs/>
        </w:rPr>
        <w:t xml:space="preserve">Parágrafo Único: </w:t>
      </w:r>
      <w:r w:rsidRPr="00663B97">
        <w:rPr>
          <w:rFonts w:ascii="Arial" w:hAnsi="Arial" w:cs="Arial"/>
        </w:rPr>
        <w:t>O Contrato estará prorrogado se não houver a manifestação formal, por escrito das partes, com a antecedência mínima de 30 dias anterior ao seu vencimento.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SÉTIMA – DO PAGAMENTO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>Os pagamentos serão efetuados conforme o previsto na cláusula terceira deste contrato, até o 30º (trigésimo) dia, após a instalação e operação do objeto descrito na cláusula primeira, mediante a apresentação da respectiva nota fiscal ou fatura.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  <w:b/>
          <w:bCs/>
        </w:rPr>
        <w:t xml:space="preserve">Parágrafo único – </w:t>
      </w:r>
      <w:r w:rsidRPr="00663B97">
        <w:rPr>
          <w:rFonts w:ascii="Arial" w:hAnsi="Arial" w:cs="Arial"/>
        </w:rPr>
        <w:t>Nos pagamentos realizados após 30 (trigésimo) dia do vencimento incidirão juros de 1% ao mês.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OITAVA – DOS DIREITOS E DAS OBRIGAÇÕES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 xml:space="preserve">I – DOS DIREITOS – Constituem </w:t>
      </w:r>
      <w:proofErr w:type="gramStart"/>
      <w:r w:rsidRPr="00663B97">
        <w:rPr>
          <w:rFonts w:ascii="Arial" w:hAnsi="Arial" w:cs="Arial"/>
        </w:rPr>
        <w:t>direitos do CONTRATANTE receber o objeto deste contrato nas condições avençadas e da CONTRATADA perceber o valor ajustado no prazo convencionado</w:t>
      </w:r>
      <w:proofErr w:type="gramEnd"/>
      <w:r w:rsidRPr="00663B97">
        <w:rPr>
          <w:rFonts w:ascii="Arial" w:hAnsi="Arial" w:cs="Arial"/>
        </w:rPr>
        <w:t>.</w:t>
      </w:r>
    </w:p>
    <w:p w:rsidR="000748E9" w:rsidRPr="00663B97" w:rsidRDefault="000748E9" w:rsidP="000E1D55">
      <w:pPr>
        <w:spacing w:after="0" w:line="360" w:lineRule="auto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  <w:t>II – DAS OBRIGAÇÕES – Constituem obrigações do CONTRATANTE:</w:t>
      </w:r>
    </w:p>
    <w:p w:rsidR="000748E9" w:rsidRPr="00663B97" w:rsidRDefault="000748E9" w:rsidP="00962B2F">
      <w:pPr>
        <w:pStyle w:val="PargrafodaLista"/>
        <w:numPr>
          <w:ilvl w:val="0"/>
          <w:numId w:val="11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Efetuar o Pagamento ajustado, e </w:t>
      </w:r>
    </w:p>
    <w:p w:rsidR="000748E9" w:rsidRPr="00663B97" w:rsidRDefault="000748E9" w:rsidP="00962B2F">
      <w:pPr>
        <w:pStyle w:val="PargrafodaLista"/>
        <w:numPr>
          <w:ilvl w:val="0"/>
          <w:numId w:val="11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Dar a CONTRATADA as condições necessárias a regular execução do contrato.</w:t>
      </w:r>
    </w:p>
    <w:p w:rsidR="000748E9" w:rsidRPr="00663B97" w:rsidRDefault="000748E9" w:rsidP="00962B2F">
      <w:pPr>
        <w:pStyle w:val="PargrafodaLista"/>
        <w:numPr>
          <w:ilvl w:val="0"/>
          <w:numId w:val="11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A CONTRANTE não poderá, sem autorização por escrito da CONTRATADA: vender, alugar, emprestar ou ceder a terceiros (pessoas física ou jurídica), os itens que compõem cada Sistema; Fazer mal usa de qualquer Sistema; Utilizar o Sistema em outro local que não seja o da instalação definida inicialmente; de prestar os serviços na forma e prazos ajustados nas propostas licitatórias e neste contrato.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Constituem obrigações da CONTRATADA:</w:t>
      </w:r>
    </w:p>
    <w:p w:rsidR="000748E9" w:rsidRPr="00663B97" w:rsidRDefault="000748E9" w:rsidP="00082000">
      <w:pPr>
        <w:pStyle w:val="PargrafodaLista"/>
        <w:numPr>
          <w:ilvl w:val="0"/>
          <w:numId w:val="12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Manter durante toda a execução do contrato, em compatibilidade com as obrigações por ela assumidas, todas as condições de habilitação e qualificação técnica;</w:t>
      </w:r>
    </w:p>
    <w:p w:rsidR="000748E9" w:rsidRPr="00663B97" w:rsidRDefault="000748E9" w:rsidP="00082000">
      <w:pPr>
        <w:pStyle w:val="PargrafodaLista"/>
        <w:numPr>
          <w:ilvl w:val="0"/>
          <w:numId w:val="12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A CONTRATADA responsabiliza-se pelas despesas relativas a transporte, alimentação e hospedagem de seus funcionários, quando em prestação de serviços, </w:t>
      </w:r>
      <w:r w:rsidRPr="00663B97">
        <w:rPr>
          <w:rFonts w:ascii="Arial" w:hAnsi="Arial" w:cs="Arial"/>
        </w:rPr>
        <w:lastRenderedPageBreak/>
        <w:t>assim como pelas despesas dos encargos sociais, previdenciários, tributários, referentes aos honorários pela execução dos serviços.</w:t>
      </w:r>
    </w:p>
    <w:p w:rsidR="000748E9" w:rsidRPr="00663B97" w:rsidRDefault="000748E9" w:rsidP="00082000">
      <w:pPr>
        <w:pStyle w:val="PargrafodaLista"/>
        <w:numPr>
          <w:ilvl w:val="0"/>
          <w:numId w:val="12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A CONTRATADA obriga-se a manter durante toda a execução do contrato, as condições de habilitação e qualificação exigidas.</w:t>
      </w:r>
    </w:p>
    <w:p w:rsidR="000748E9" w:rsidRPr="00663B97" w:rsidRDefault="000748E9" w:rsidP="00082000">
      <w:pPr>
        <w:pStyle w:val="PargrafodaLista"/>
        <w:numPr>
          <w:ilvl w:val="0"/>
          <w:numId w:val="12"/>
        </w:numPr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>Prestar os serviços na forma e prazos ajustados na proposta e neste contrato.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NONA – DA ALTERAÇÃO DO CONTRATO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  <w:r w:rsidRPr="00663B97">
        <w:rPr>
          <w:rFonts w:ascii="Arial" w:hAnsi="Arial" w:cs="Arial"/>
        </w:rPr>
        <w:tab/>
        <w:t>O CONTRATANTE poderá modificar unilateralmente o presente contrato para melhor adequação das finalidades público, respeitados os direitos da CONTRATADA.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  <w:b/>
          <w:bCs/>
        </w:rPr>
      </w:pPr>
      <w:r w:rsidRPr="00663B97">
        <w:rPr>
          <w:rFonts w:ascii="Arial" w:hAnsi="Arial" w:cs="Arial"/>
          <w:b/>
          <w:bCs/>
        </w:rPr>
        <w:t>CLÁUSULA DÉCIMA – DA INEXECUÇÃO DO CONTRATO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 xml:space="preserve">A CONTRATADA reconhece os direitos do CONTRATANTE, em caso de rescisão administrativo, previstos no art. 77 da Lei federal </w:t>
      </w:r>
      <w:proofErr w:type="gramStart"/>
      <w:r w:rsidRPr="00663B97">
        <w:rPr>
          <w:rFonts w:ascii="Arial" w:hAnsi="Arial" w:cs="Arial"/>
        </w:rPr>
        <w:t>nº8.</w:t>
      </w:r>
      <w:proofErr w:type="gramEnd"/>
      <w:r w:rsidRPr="00663B97">
        <w:rPr>
          <w:rFonts w:ascii="Arial" w:hAnsi="Arial" w:cs="Arial"/>
        </w:rPr>
        <w:t>666 de 21 de junho de 1993.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  <w:b/>
          <w:bCs/>
        </w:rPr>
      </w:pPr>
      <w:proofErr w:type="gramStart"/>
      <w:r w:rsidRPr="00663B97">
        <w:rPr>
          <w:rFonts w:ascii="Arial" w:hAnsi="Arial" w:cs="Arial"/>
          <w:b/>
          <w:bCs/>
        </w:rPr>
        <w:t>CLÁUSULA DÉCIMA PRIMEIRO – DAS DISPOSIÇÕES GERAIS</w:t>
      </w:r>
      <w:proofErr w:type="gramEnd"/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ab/>
      </w:r>
      <w:r w:rsidRPr="00663B97">
        <w:rPr>
          <w:rFonts w:ascii="Arial" w:hAnsi="Arial" w:cs="Arial"/>
        </w:rPr>
        <w:t>As partes elegem o Foro de Caçapava do Sul (RS), para dirimir quaisquer dúvidas emergentes do presente contrato. E, por assim estarem justos e contratados, assinam o presente instrumento em 0</w:t>
      </w:r>
      <w:r w:rsidR="00C203EE">
        <w:rPr>
          <w:rFonts w:ascii="Arial" w:hAnsi="Arial" w:cs="Arial"/>
        </w:rPr>
        <w:t>5</w:t>
      </w:r>
      <w:r w:rsidR="00D0215D">
        <w:rPr>
          <w:rFonts w:ascii="Arial" w:hAnsi="Arial" w:cs="Arial"/>
        </w:rPr>
        <w:t xml:space="preserve"> (cinco</w:t>
      </w:r>
      <w:r w:rsidRPr="00663B97">
        <w:rPr>
          <w:rFonts w:ascii="Arial" w:hAnsi="Arial" w:cs="Arial"/>
        </w:rPr>
        <w:t>) vias de igual teor e forma na presença de 02 (duas) testemunhas, para que surte seus jurídicos e legais efeitos.</w:t>
      </w:r>
    </w:p>
    <w:p w:rsidR="000748E9" w:rsidRPr="00663B97" w:rsidRDefault="000748E9" w:rsidP="00082000">
      <w:pPr>
        <w:pStyle w:val="PargrafodaLista"/>
        <w:spacing w:after="0" w:line="360" w:lineRule="auto"/>
        <w:ind w:left="709"/>
        <w:jc w:val="both"/>
        <w:rPr>
          <w:rFonts w:ascii="Arial" w:hAnsi="Arial" w:cs="Arial"/>
        </w:rPr>
      </w:pPr>
    </w:p>
    <w:p w:rsidR="000748E9" w:rsidRPr="00663B97" w:rsidRDefault="000748E9" w:rsidP="00D64BDB">
      <w:pPr>
        <w:pStyle w:val="PargrafodaLista"/>
        <w:spacing w:after="0" w:line="360" w:lineRule="auto"/>
        <w:ind w:left="709"/>
        <w:jc w:val="right"/>
        <w:rPr>
          <w:rFonts w:ascii="Arial" w:hAnsi="Arial" w:cs="Arial"/>
        </w:rPr>
      </w:pPr>
      <w:r w:rsidRPr="00663B97">
        <w:rPr>
          <w:rFonts w:ascii="Arial" w:hAnsi="Arial" w:cs="Arial"/>
        </w:rPr>
        <w:t xml:space="preserve">Caçapava do Sul, </w:t>
      </w:r>
      <w:r w:rsidR="00C203EE">
        <w:rPr>
          <w:rFonts w:ascii="Arial" w:hAnsi="Arial" w:cs="Arial"/>
        </w:rPr>
        <w:t>13</w:t>
      </w:r>
      <w:r w:rsidRPr="00663B97">
        <w:rPr>
          <w:rFonts w:ascii="Arial" w:hAnsi="Arial" w:cs="Arial"/>
        </w:rPr>
        <w:t xml:space="preserve"> de </w:t>
      </w:r>
      <w:r w:rsidR="00C203EE">
        <w:rPr>
          <w:rFonts w:ascii="Arial" w:hAnsi="Arial" w:cs="Arial"/>
        </w:rPr>
        <w:t>abril</w:t>
      </w:r>
      <w:r w:rsidRPr="00663B97">
        <w:rPr>
          <w:rFonts w:ascii="Arial" w:hAnsi="Arial" w:cs="Arial"/>
        </w:rPr>
        <w:t xml:space="preserve"> de 2016.</w:t>
      </w:r>
    </w:p>
    <w:p w:rsidR="000748E9" w:rsidRPr="00663B97" w:rsidRDefault="000748E9" w:rsidP="00D64BDB">
      <w:pPr>
        <w:pStyle w:val="PargrafodaLista"/>
        <w:spacing w:after="0" w:line="360" w:lineRule="auto"/>
        <w:ind w:left="709"/>
        <w:rPr>
          <w:rFonts w:ascii="Arial" w:hAnsi="Arial" w:cs="Arial"/>
        </w:rPr>
      </w:pPr>
    </w:p>
    <w:p w:rsidR="000748E9" w:rsidRDefault="000748E9" w:rsidP="00D64BDB">
      <w:pPr>
        <w:pStyle w:val="PargrafodaLista"/>
        <w:spacing w:after="0" w:line="360" w:lineRule="auto"/>
        <w:ind w:left="709"/>
        <w:rPr>
          <w:rFonts w:ascii="Arial" w:hAnsi="Arial" w:cs="Arial"/>
        </w:rPr>
      </w:pPr>
    </w:p>
    <w:p w:rsidR="00C203EE" w:rsidRPr="00663B97" w:rsidRDefault="00C203EE" w:rsidP="00D64BDB">
      <w:pPr>
        <w:pStyle w:val="PargrafodaLista"/>
        <w:spacing w:after="0" w:line="360" w:lineRule="auto"/>
        <w:ind w:left="709"/>
        <w:rPr>
          <w:rFonts w:ascii="Arial" w:hAnsi="Arial" w:cs="Arial"/>
        </w:rPr>
      </w:pPr>
    </w:p>
    <w:p w:rsidR="000748E9" w:rsidRPr="00663B97" w:rsidRDefault="000748E9" w:rsidP="00D64BDB">
      <w:pPr>
        <w:pStyle w:val="PargrafodaLista"/>
        <w:spacing w:after="0" w:line="360" w:lineRule="auto"/>
        <w:ind w:left="709"/>
        <w:rPr>
          <w:rFonts w:ascii="Arial" w:hAnsi="Arial" w:cs="Arial"/>
        </w:rPr>
      </w:pPr>
      <w:r w:rsidRPr="00663B97">
        <w:rPr>
          <w:rFonts w:ascii="Arial" w:hAnsi="Arial" w:cs="Arial"/>
        </w:rPr>
        <w:t>_____________________</w:t>
      </w: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</w:rPr>
        <w:tab/>
        <w:t>________________</w:t>
      </w:r>
      <w:r w:rsidRPr="00663B97">
        <w:rPr>
          <w:rFonts w:ascii="Arial" w:hAnsi="Arial" w:cs="Arial"/>
        </w:rPr>
        <w:tab/>
      </w:r>
      <w:r w:rsidRPr="00663B97">
        <w:rPr>
          <w:rFonts w:ascii="Arial" w:hAnsi="Arial" w:cs="Arial"/>
        </w:rPr>
        <w:tab/>
      </w:r>
    </w:p>
    <w:p w:rsidR="000748E9" w:rsidRPr="00663B97" w:rsidRDefault="00C203EE" w:rsidP="00BD458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48E9" w:rsidRPr="00663B97">
        <w:rPr>
          <w:rFonts w:ascii="Arial" w:hAnsi="Arial" w:cs="Arial"/>
        </w:rPr>
        <w:t>RAFAEL MARIO SEBBEN</w:t>
      </w:r>
      <w:r>
        <w:rPr>
          <w:rFonts w:ascii="Arial" w:hAnsi="Arial" w:cs="Arial"/>
        </w:rPr>
        <w:t xml:space="preserve">                                      OTOMAR VIVIAN</w:t>
      </w:r>
    </w:p>
    <w:p w:rsidR="000748E9" w:rsidRPr="00663B97" w:rsidRDefault="000748E9" w:rsidP="00814C9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63B97">
        <w:rPr>
          <w:rFonts w:ascii="Arial" w:hAnsi="Arial" w:cs="Arial"/>
          <w:b/>
          <w:bCs/>
        </w:rPr>
        <w:t>DUETO TECNOLOGIA</w:t>
      </w:r>
      <w:r w:rsidR="00C203EE">
        <w:rPr>
          <w:rFonts w:ascii="Arial" w:hAnsi="Arial" w:cs="Arial"/>
          <w:b/>
          <w:bCs/>
        </w:rPr>
        <w:t xml:space="preserve">                                                  </w:t>
      </w:r>
      <w:r w:rsidR="00C203EE" w:rsidRPr="00663B97">
        <w:rPr>
          <w:rFonts w:ascii="Arial" w:hAnsi="Arial" w:cs="Arial"/>
          <w:b/>
          <w:bCs/>
        </w:rPr>
        <w:t>PREFEITO</w:t>
      </w:r>
    </w:p>
    <w:p w:rsidR="000748E9" w:rsidRDefault="00C203EE" w:rsidP="00802260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</w:t>
      </w:r>
    </w:p>
    <w:p w:rsidR="00C203EE" w:rsidRPr="00C203EE" w:rsidRDefault="00C203EE" w:rsidP="00802260">
      <w:pPr>
        <w:jc w:val="both"/>
        <w:rPr>
          <w:rFonts w:ascii="Arial" w:hAnsi="Arial" w:cs="Arial"/>
          <w:b/>
        </w:rPr>
      </w:pPr>
      <w:r>
        <w:rPr>
          <w:rFonts w:ascii="Verdana" w:hAnsi="Verdana" w:cs="Verdana"/>
          <w:sz w:val="20"/>
          <w:szCs w:val="20"/>
        </w:rPr>
        <w:t xml:space="preserve">       </w:t>
      </w:r>
      <w:r w:rsidRPr="00C203EE">
        <w:rPr>
          <w:rFonts w:ascii="Arial" w:hAnsi="Arial" w:cs="Arial"/>
          <w:b/>
        </w:rPr>
        <w:t>TESTEMUNHAS:</w:t>
      </w:r>
    </w:p>
    <w:p w:rsidR="00C203EE" w:rsidRDefault="00C203EE" w:rsidP="00802260">
      <w:pPr>
        <w:jc w:val="both"/>
        <w:rPr>
          <w:rFonts w:ascii="Verdana" w:hAnsi="Verdana" w:cs="Verdana"/>
          <w:sz w:val="20"/>
          <w:szCs w:val="20"/>
        </w:rPr>
      </w:pPr>
    </w:p>
    <w:p w:rsidR="00C203EE" w:rsidRDefault="00C203EE" w:rsidP="00802260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1º -__________________________________________</w:t>
      </w:r>
    </w:p>
    <w:p w:rsidR="00C203EE" w:rsidRDefault="00C203EE" w:rsidP="00802260">
      <w:pPr>
        <w:jc w:val="both"/>
        <w:rPr>
          <w:rFonts w:ascii="Verdana" w:hAnsi="Verdana" w:cs="Verdana"/>
          <w:sz w:val="20"/>
          <w:szCs w:val="20"/>
        </w:rPr>
      </w:pPr>
    </w:p>
    <w:p w:rsidR="00C203EE" w:rsidRDefault="00C203EE" w:rsidP="00802260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2º - _________________________________________ </w:t>
      </w:r>
    </w:p>
    <w:p w:rsidR="00C203EE" w:rsidRPr="00802260" w:rsidRDefault="00C203EE" w:rsidP="00802260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</w:t>
      </w:r>
    </w:p>
    <w:sectPr w:rsidR="00C203EE" w:rsidRPr="00802260" w:rsidSect="00663B97">
      <w:headerReference w:type="default" r:id="rId8"/>
      <w:footerReference w:type="default" r:id="rId9"/>
      <w:pgSz w:w="11906" w:h="16838"/>
      <w:pgMar w:top="1418" w:right="1134" w:bottom="851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3EE" w:rsidRDefault="00C203EE" w:rsidP="00983FE9">
      <w:pPr>
        <w:spacing w:after="0" w:line="240" w:lineRule="auto"/>
      </w:pPr>
      <w:r>
        <w:separator/>
      </w:r>
    </w:p>
  </w:endnote>
  <w:endnote w:type="continuationSeparator" w:id="1">
    <w:p w:rsidR="00C203EE" w:rsidRDefault="00C203EE" w:rsidP="0098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32263"/>
      <w:docPartObj>
        <w:docPartGallery w:val="Page Numbers (Bottom of Page)"/>
        <w:docPartUnique/>
      </w:docPartObj>
    </w:sdtPr>
    <w:sdtContent>
      <w:p w:rsidR="00C203EE" w:rsidRDefault="00C203EE">
        <w:pPr>
          <w:pStyle w:val="Rodap"/>
          <w:jc w:val="right"/>
        </w:pPr>
        <w:fldSimple w:instr=" PAGE   \* MERGEFORMAT ">
          <w:r w:rsidR="00D0215D">
            <w:rPr>
              <w:noProof/>
            </w:rPr>
            <w:t>1</w:t>
          </w:r>
        </w:fldSimple>
      </w:p>
    </w:sdtContent>
  </w:sdt>
  <w:p w:rsidR="00C203EE" w:rsidRDefault="00C203E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3EE" w:rsidRDefault="00C203EE" w:rsidP="00983FE9">
      <w:pPr>
        <w:spacing w:after="0" w:line="240" w:lineRule="auto"/>
      </w:pPr>
      <w:r>
        <w:separator/>
      </w:r>
    </w:p>
  </w:footnote>
  <w:footnote w:type="continuationSeparator" w:id="1">
    <w:p w:rsidR="00C203EE" w:rsidRDefault="00C203EE" w:rsidP="0098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EE" w:rsidRPr="00013DB7" w:rsidRDefault="00C203EE" w:rsidP="00013DB7">
    <w:pPr>
      <w:pStyle w:val="Cabealho"/>
    </w:pPr>
    <w:r>
      <w:rPr>
        <w:noProof/>
        <w:lang w:eastAsia="pt-BR"/>
      </w:rPr>
      <w:drawing>
        <wp:inline distT="0" distB="0" distL="0" distR="0">
          <wp:extent cx="5362575" cy="92392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A7A"/>
    <w:multiLevelType w:val="hybridMultilevel"/>
    <w:tmpl w:val="C26AF55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A3B28"/>
    <w:multiLevelType w:val="hybridMultilevel"/>
    <w:tmpl w:val="6B44732E"/>
    <w:lvl w:ilvl="0" w:tplc="04160017">
      <w:start w:val="1"/>
      <w:numFmt w:val="lowerLetter"/>
      <w:lvlText w:val="%1)"/>
      <w:lvlJc w:val="lef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1D92C12"/>
    <w:multiLevelType w:val="multilevel"/>
    <w:tmpl w:val="D23E1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A4300E3"/>
    <w:multiLevelType w:val="hybridMultilevel"/>
    <w:tmpl w:val="860E2DAC"/>
    <w:lvl w:ilvl="0" w:tplc="4984993E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0416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4">
    <w:nsid w:val="3D0C2FE8"/>
    <w:multiLevelType w:val="hybridMultilevel"/>
    <w:tmpl w:val="E93E81C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3F5D5C"/>
    <w:multiLevelType w:val="hybridMultilevel"/>
    <w:tmpl w:val="F4D8C176"/>
    <w:lvl w:ilvl="0" w:tplc="53A8E5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40C3625"/>
    <w:multiLevelType w:val="hybridMultilevel"/>
    <w:tmpl w:val="D6004DB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120F5"/>
    <w:multiLevelType w:val="hybridMultilevel"/>
    <w:tmpl w:val="3C5E4DF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539B6"/>
    <w:multiLevelType w:val="hybridMultilevel"/>
    <w:tmpl w:val="5F5EF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3CD7470"/>
    <w:multiLevelType w:val="hybridMultilevel"/>
    <w:tmpl w:val="865011D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F2C25"/>
    <w:multiLevelType w:val="multilevel"/>
    <w:tmpl w:val="4EFEE1D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65E675A"/>
    <w:multiLevelType w:val="multilevel"/>
    <w:tmpl w:val="78A865D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2294F37"/>
    <w:multiLevelType w:val="hybridMultilevel"/>
    <w:tmpl w:val="5B3EC99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F098F"/>
    <w:multiLevelType w:val="hybridMultilevel"/>
    <w:tmpl w:val="ECEE0F2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83FE9"/>
    <w:rsid w:val="00013DB7"/>
    <w:rsid w:val="000535B7"/>
    <w:rsid w:val="000748E9"/>
    <w:rsid w:val="00082000"/>
    <w:rsid w:val="000B0A87"/>
    <w:rsid w:val="000E1D55"/>
    <w:rsid w:val="00121F27"/>
    <w:rsid w:val="00125C69"/>
    <w:rsid w:val="002517E3"/>
    <w:rsid w:val="00400A37"/>
    <w:rsid w:val="00424DCE"/>
    <w:rsid w:val="004B03DE"/>
    <w:rsid w:val="00552BF5"/>
    <w:rsid w:val="0062605D"/>
    <w:rsid w:val="00663B97"/>
    <w:rsid w:val="00724E9B"/>
    <w:rsid w:val="00794DAD"/>
    <w:rsid w:val="007B0A99"/>
    <w:rsid w:val="007D367F"/>
    <w:rsid w:val="00802260"/>
    <w:rsid w:val="00814C93"/>
    <w:rsid w:val="00871590"/>
    <w:rsid w:val="00962B2F"/>
    <w:rsid w:val="00983FE9"/>
    <w:rsid w:val="00AD39B5"/>
    <w:rsid w:val="00BD458D"/>
    <w:rsid w:val="00C1537F"/>
    <w:rsid w:val="00C203EE"/>
    <w:rsid w:val="00C31341"/>
    <w:rsid w:val="00C87545"/>
    <w:rsid w:val="00CA4D08"/>
    <w:rsid w:val="00D0215D"/>
    <w:rsid w:val="00D6248B"/>
    <w:rsid w:val="00D64BDB"/>
    <w:rsid w:val="00E17CF1"/>
    <w:rsid w:val="00E413A6"/>
    <w:rsid w:val="00E46494"/>
    <w:rsid w:val="00E51A41"/>
    <w:rsid w:val="00EC664B"/>
    <w:rsid w:val="00EF70EE"/>
    <w:rsid w:val="00F034EC"/>
    <w:rsid w:val="00F8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41"/>
    <w:pPr>
      <w:spacing w:after="160" w:line="259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8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83FE9"/>
  </w:style>
  <w:style w:type="paragraph" w:styleId="Rodap">
    <w:name w:val="footer"/>
    <w:basedOn w:val="Normal"/>
    <w:link w:val="RodapChar"/>
    <w:uiPriority w:val="99"/>
    <w:rsid w:val="00983F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83FE9"/>
  </w:style>
  <w:style w:type="paragraph" w:styleId="PargrafodaLista">
    <w:name w:val="List Paragraph"/>
    <w:basedOn w:val="Normal"/>
    <w:uiPriority w:val="99"/>
    <w:qFormat/>
    <w:rsid w:val="00E51A41"/>
    <w:pPr>
      <w:ind w:left="720"/>
    </w:pPr>
  </w:style>
  <w:style w:type="paragraph" w:styleId="Corpodetexto">
    <w:name w:val="Body Text"/>
    <w:basedOn w:val="Normal"/>
    <w:link w:val="CorpodetextoChar"/>
    <w:uiPriority w:val="99"/>
    <w:rsid w:val="00EC664B"/>
    <w:pPr>
      <w:spacing w:after="0" w:line="240" w:lineRule="auto"/>
      <w:jc w:val="both"/>
    </w:pPr>
    <w:rPr>
      <w:rFonts w:ascii="Times New Roman" w:eastAsia="Times New Roman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C664B"/>
    <w:rPr>
      <w:rFonts w:ascii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6260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6260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6260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62605D"/>
  </w:style>
  <w:style w:type="paragraph" w:styleId="Textodebalo">
    <w:name w:val="Balloon Text"/>
    <w:basedOn w:val="Normal"/>
    <w:link w:val="TextodebaloChar"/>
    <w:uiPriority w:val="99"/>
    <w:semiHidden/>
    <w:unhideWhenUsed/>
    <w:rsid w:val="0001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3D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2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1495B-7C0C-450E-889C-D527570B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1426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XXX/2016</vt:lpstr>
    </vt:vector>
  </TitlesOfParts>
  <Company/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XXX/2016</dc:title>
  <dc:creator>TS23</dc:creator>
  <cp:lastModifiedBy>User</cp:lastModifiedBy>
  <cp:revision>4</cp:revision>
  <cp:lastPrinted>2016-04-13T17:17:00Z</cp:lastPrinted>
  <dcterms:created xsi:type="dcterms:W3CDTF">2016-04-13T16:38:00Z</dcterms:created>
  <dcterms:modified xsi:type="dcterms:W3CDTF">2016-04-13T17:25:00Z</dcterms:modified>
</cp:coreProperties>
</file>